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6B6B"/>
          <w:sz w:val="48"/>
        </w:rPr>
        <w:t>YOUR PERSONAL HEALTH PROTOCOL</w:t>
      </w:r>
    </w:p>
    <w:p>
      <w:pPr>
        <w:jc w:val="center"/>
      </w:pPr>
      <w:r>
        <w:rPr>
          <w:b/>
          <w:color w:val="C05A3A"/>
          <w:sz w:val="26"/>
        </w:rPr>
        <w:t>Monica Albanese  |  June 2026</w:t>
      </w:r>
    </w:p>
    <w:p>
      <w:pPr>
        <w:spacing w:before="120" w:after="120"/>
        <w:pBdr>
          <w:bottom w:val="single" w:sz="6" w:space="1" w:color="999999"/>
        </w:pBdr>
      </w:pPr>
    </w:p>
    <w:p>
      <w:r>
        <w:rPr>
          <w:i/>
          <w:sz w:val="20"/>
        </w:rPr>
        <w:t>This document was created just for you. It is your guide, your reference and your companion on this healing journey. There is no rush. Read it at your own pace, a section at a time.</w:t>
      </w:r>
    </w:p>
    <w:p>
      <w:pPr>
        <w:pStyle w:val="Heading2"/>
      </w:pPr>
      <w:r>
        <w:t>Before You Begin</w:t>
      </w:r>
    </w:p>
    <w:p>
      <w:r>
        <w:t>This protocol was built entirely around what your body showed us in your consultation on 6 June 2026. Nothing here is generic — every recommendation is specific to you.</w:t>
      </w:r>
    </w:p>
    <w:p>
      <w:r>
        <w:t>A note on your diet: your food guide has been written around whole, nutrient-dense foods that support your gut, nervous system, liver, kidneys and immune system. The emphasis is on anti-inflammatory, low-glycemic eating — rich in healthy fats, quality proteins and healing vegetables. Oily fish (cod, mackerel, tuna, sardines), buckwheat, millet, lentils and low-glycemic fruits are your foundation foods. All cuisines are welcome as long as the principles are followed.</w:t>
      </w:r>
    </w:p>
    <w:p>
      <w:r>
        <w:t>Your results show a picture centred on the gut and digestion, nervous system, liver, kidneys, immune system, reproductive organs, hearing and the emotional body — with a significant toxic burden spanning heavy metals, glyphosate, pesticides, medical drug residues and 5G radiation. There is also a complex emotional picture including inherited emotional patterns and sexual blockages from the prenatal period. The good news is that your findings are well-defined and every single one is something we can work with. Your body is ready to heal.</w:t>
      </w:r>
    </w:p>
    <w:p>
      <w:pPr>
        <w:pStyle w:val="Heading3"/>
      </w:pPr>
      <w:r>
        <w:t>A good way to read this:</w:t>
      </w:r>
    </w:p>
    <w:p>
      <w:pPr>
        <w:pStyle w:val="ListNumber"/>
      </w:pPr>
      <w:r>
        <w:t>Read Section 1 first — it explains what we found in plain English</w:t>
      </w:r>
    </w:p>
    <w:p>
      <w:pPr>
        <w:pStyle w:val="ListNumber"/>
      </w:pPr>
      <w:r>
        <w:t>Fill in Section 2 (Your Why) before you start anything</w:t>
      </w:r>
    </w:p>
    <w:p>
      <w:pPr>
        <w:pStyle w:val="ListNumber"/>
      </w:pPr>
      <w:r>
        <w:t>Read Section 3 to understand your three phases</w:t>
      </w:r>
    </w:p>
    <w:p>
      <w:pPr>
        <w:pStyle w:val="ListNumber"/>
      </w:pPr>
      <w:r>
        <w:t>Use Sections 4, 5 and 6 as your daily reference for supplements, food and habits</w:t>
      </w:r>
    </w:p>
    <w:p>
      <w:pPr>
        <w:pStyle w:val="ListNumber"/>
      </w:pPr>
      <w:r>
        <w:t>Come back to Section 7 (Emotional Healing) whenever you feel ready</w:t>
      </w:r>
    </w:p>
    <w:p>
      <w:pPr>
        <w:pStyle w:val="ListNumber"/>
      </w:pPr>
      <w:r>
        <w:t>Use Section 8 to track how you are feeling as you go</w:t>
      </w:r>
    </w:p>
    <w:p>
      <w:r>
        <w:t>You do not need to do everything at once. Start with Phase 1. Trust the process.</w:t>
      </w:r>
    </w:p>
    <w:p>
      <w:pPr>
        <w:spacing w:before="120" w:after="120"/>
        <w:pBdr>
          <w:bottom w:val="single" w:sz="6" w:space="1" w:color="999999"/>
        </w:pBdr>
      </w:pPr>
    </w:p>
    <w:p>
      <w:pPr>
        <w:pStyle w:val="Heading2"/>
      </w:pPr>
      <w:r>
        <w:t>What Healing Can Feel Like</w:t>
      </w:r>
    </w:p>
    <w:p>
      <w:r>
        <w:t>As your body begins to clear toxins and release stored emotions, you may sometimes feel worse before you feel better. This is completely normal — it is a sign that your body is doing exactly what it should. Here is what to expect:</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If You Notice This...</w:t>
            </w:r>
          </w:p>
        </w:tc>
        <w:tc>
          <w:tcPr>
            <w:tcW w:type="dxa" w:w="3245"/>
            <w:shd w:fill="1a6b6b"/>
          </w:tcPr>
          <w:p>
            <w:r>
              <w:rPr>
                <w:b/>
                <w:color w:val="FFFFFF"/>
              </w:rPr>
              <w:t>It Means...</w:t>
            </w:r>
          </w:p>
        </w:tc>
        <w:tc>
          <w:tcPr>
            <w:tcW w:type="dxa" w:w="3245"/>
            <w:shd w:fill="1a6b6b"/>
          </w:tcPr>
          <w:p>
            <w:r>
              <w:rPr>
                <w:b/>
                <w:color w:val="FFFFFF"/>
              </w:rPr>
              <w:t>What Helps</w:t>
            </w:r>
          </w:p>
        </w:tc>
      </w:tr>
      <w:tr>
        <w:tc>
          <w:tcPr>
            <w:tcW w:type="dxa" w:w="3245"/>
          </w:tcPr>
          <w:p>
            <w:r>
              <w:t>Tiredness or low energy</w:t>
            </w:r>
          </w:p>
        </w:tc>
        <w:tc>
          <w:tcPr>
            <w:tcW w:type="dxa" w:w="3245"/>
          </w:tcPr>
          <w:p>
            <w:r>
              <w:t>Your body is using its energy to heal</w:t>
            </w:r>
          </w:p>
        </w:tc>
        <w:tc>
          <w:tcPr>
            <w:tcW w:type="dxa" w:w="3245"/>
          </w:tcPr>
          <w:p>
            <w:r>
              <w:t>Rest more; drink more water; be gentle with yourself</w:t>
            </w:r>
          </w:p>
        </w:tc>
      </w:tr>
      <w:tr>
        <w:tc>
          <w:tcPr>
            <w:tcW w:type="dxa" w:w="3245"/>
          </w:tcPr>
          <w:p>
            <w:r>
              <w:t>Headaches</w:t>
            </w:r>
          </w:p>
        </w:tc>
        <w:tc>
          <w:tcPr>
            <w:tcW w:type="dxa" w:w="3245"/>
          </w:tcPr>
          <w:p>
            <w:r>
              <w:t>Toxins and heavy metals are being mobilised</w:t>
            </w:r>
          </w:p>
        </w:tc>
        <w:tc>
          <w:tcPr>
            <w:tcW w:type="dxa" w:w="3245"/>
          </w:tcPr>
          <w:p>
            <w:r>
              <w:t>Extra water; reduce detox supplements temporarily</w:t>
            </w:r>
          </w:p>
        </w:tc>
      </w:tr>
      <w:tr>
        <w:tc>
          <w:tcPr>
            <w:tcW w:type="dxa" w:w="3245"/>
          </w:tcPr>
          <w:p>
            <w:r>
              <w:t>Digestive changes</w:t>
            </w:r>
          </w:p>
        </w:tc>
        <w:tc>
          <w:tcPr>
            <w:tcW w:type="dxa" w:w="3245"/>
          </w:tcPr>
          <w:p>
            <w:r>
              <w:t>Your gut is rebalancing its microbial environment</w:t>
            </w:r>
          </w:p>
        </w:tc>
        <w:tc>
          <w:tcPr>
            <w:tcW w:type="dxa" w:w="3245"/>
          </w:tcPr>
          <w:p>
            <w:r>
              <w:t>Normal in the first few weeks; let your practitioner know if it continues</w:t>
            </w:r>
          </w:p>
        </w:tc>
      </w:tr>
      <w:tr>
        <w:tc>
          <w:tcPr>
            <w:tcW w:type="dxa" w:w="3245"/>
          </w:tcPr>
          <w:p>
            <w:r>
              <w:t>Skin reactions</w:t>
            </w:r>
          </w:p>
        </w:tc>
        <w:tc>
          <w:tcPr>
            <w:tcW w:type="dxa" w:w="3245"/>
          </w:tcPr>
          <w:p>
            <w:r>
              <w:t>Toxins clearing through the skin</w:t>
            </w:r>
          </w:p>
        </w:tc>
        <w:tc>
          <w:tcPr>
            <w:tcW w:type="dxa" w:w="3245"/>
          </w:tcPr>
          <w:p>
            <w:r>
              <w:t>Dry brushing; Epsom baths; extra hydration</w:t>
            </w:r>
          </w:p>
        </w:tc>
      </w:tr>
      <w:tr>
        <w:tc>
          <w:tcPr>
            <w:tcW w:type="dxa" w:w="3245"/>
          </w:tcPr>
          <w:p>
            <w:r>
              <w:t>Feeling emotional — tearful, irritable or vivid dreams</w:t>
            </w:r>
          </w:p>
        </w:tc>
        <w:tc>
          <w:tcPr>
            <w:tcW w:type="dxa" w:w="3245"/>
          </w:tcPr>
          <w:p>
            <w:r>
              <w:t>Stored emotions are being released</w:t>
            </w:r>
          </w:p>
        </w:tc>
        <w:tc>
          <w:tcPr>
            <w:tcW w:type="dxa" w:w="3245"/>
          </w:tcPr>
          <w:p>
            <w:r>
              <w:t>Allow it; write about it; this is part of healing</w:t>
            </w:r>
          </w:p>
        </w:tc>
      </w:tr>
      <w:tr>
        <w:tc>
          <w:tcPr>
            <w:tcW w:type="dxa" w:w="3245"/>
          </w:tcPr>
          <w:p>
            <w:r>
              <w:t>Joint or muscle aches</w:t>
            </w:r>
          </w:p>
        </w:tc>
        <w:tc>
          <w:tcPr>
            <w:tcW w:type="dxa" w:w="3245"/>
          </w:tcPr>
          <w:p>
            <w:r>
              <w:t>Inflammation reducing and tissues repairing</w:t>
            </w:r>
          </w:p>
        </w:tc>
        <w:tc>
          <w:tcPr>
            <w:tcW w:type="dxa" w:w="3245"/>
          </w:tcPr>
          <w:p>
            <w:r>
              <w:t>Gentle movement; magnesium; rest</w:t>
            </w:r>
          </w:p>
        </w:tc>
      </w:tr>
      <w:tr>
        <w:tc>
          <w:tcPr>
            <w:tcW w:type="dxa" w:w="3245"/>
          </w:tcPr>
          <w:p>
            <w:r>
              <w:t>Ear sensations or changes in hearing</w:t>
            </w:r>
          </w:p>
        </w:tc>
        <w:tc>
          <w:tcPr>
            <w:tcW w:type="dxa" w:w="3245"/>
          </w:tcPr>
          <w:p>
            <w:r>
              <w:t>Calcification and congestion in the ear structures beginning to shift</w:t>
            </w:r>
          </w:p>
        </w:tc>
        <w:tc>
          <w:tcPr>
            <w:tcW w:type="dxa" w:w="3245"/>
          </w:tcPr>
          <w:p>
            <w:r>
              <w:t>Be patient; this resolves gradually over Phase 1 and 2</w:t>
            </w:r>
          </w:p>
        </w:tc>
      </w:tr>
      <w:tr>
        <w:tc>
          <w:tcPr>
            <w:tcW w:type="dxa" w:w="3245"/>
          </w:tcPr>
          <w:p>
            <w:r>
              <w:t>Symptoms temporarily feeling worse</w:t>
            </w:r>
          </w:p>
        </w:tc>
        <w:tc>
          <w:tcPr>
            <w:tcW w:type="dxa" w:w="3245"/>
          </w:tcPr>
          <w:p>
            <w:r>
              <w:t>A healing response — your body is working</w:t>
            </w:r>
          </w:p>
        </w:tc>
        <w:tc>
          <w:tcPr>
            <w:tcW w:type="dxa" w:w="3245"/>
          </w:tcPr>
          <w:p>
            <w:r>
              <w:t>Reduce supplement doses; rest; contact your practitioner</w:t>
            </w:r>
          </w:p>
        </w:tc>
      </w:tr>
    </w:tbl>
    <w:p>
      <w:r>
        <w:rPr>
          <w:i/>
          <w:color w:val="C05A3A"/>
        </w:rPr>
        <w:t>Please contact your practitioner straight away if you experience anything that feels alarming or severe.</w:t>
      </w:r>
    </w:p>
    <w:p>
      <w:pPr>
        <w:spacing w:before="120" w:after="120"/>
        <w:pBdr>
          <w:bottom w:val="single" w:sz="6" w:space="1" w:color="999999"/>
        </w:pBdr>
      </w:pPr>
    </w:p>
    <w:p>
      <w:pPr>
        <w:pStyle w:val="Heading1"/>
      </w:pPr>
      <w:r>
        <w:t>SECTION 1 — WHAT WE FOUND</w:t>
      </w:r>
    </w:p>
    <w:p>
      <w:r>
        <w:t>Here is what your body showed us — explained simply, without jargon. Think of this as a map of where you are right now. Every single finding on this list is something we can work with.</w:t>
      </w:r>
    </w:p>
    <w:p>
      <w:pPr>
        <w:pStyle w:val="Heading2"/>
      </w:pPr>
      <w:r>
        <w:t>Your Body Systems</w:t>
      </w:r>
    </w:p>
    <w:p>
      <w:r>
        <w:t>Your gut and digestion, nervous system, liver, kidneys, immune system, reproductive organs and hearing are the areas carrying the most burden. The gut is the central issue — it is driving the toxic load, immune dysfunction, nutritional deficiencies and the inflammatory picture throughout the body. Here is what we found in each area:</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Area</w:t>
            </w:r>
          </w:p>
        </w:tc>
        <w:tc>
          <w:tcPr>
            <w:tcW w:type="dxa" w:w="3245"/>
            <w:shd w:fill="1a6b6b"/>
          </w:tcPr>
          <w:p>
            <w:r>
              <w:rPr>
                <w:b/>
                <w:color w:val="FFFFFF"/>
              </w:rPr>
              <w:t>What We Found</w:t>
            </w:r>
          </w:p>
        </w:tc>
        <w:tc>
          <w:tcPr>
            <w:tcW w:type="dxa" w:w="3245"/>
            <w:shd w:fill="1a6b6b"/>
          </w:tcPr>
          <w:p>
            <w:r>
              <w:rPr>
                <w:b/>
                <w:color w:val="FFFFFF"/>
              </w:rPr>
              <w:t>What It Means for You</w:t>
            </w:r>
          </w:p>
        </w:tc>
      </w:tr>
      <w:tr>
        <w:tc>
          <w:tcPr>
            <w:tcW w:type="dxa" w:w="3245"/>
          </w:tcPr>
          <w:p>
            <w:r>
              <w:t>Gut &amp; Digestion</w:t>
            </w:r>
          </w:p>
        </w:tc>
        <w:tc>
          <w:tcPr>
            <w:tcW w:type="dxa" w:w="3245"/>
          </w:tcPr>
          <w:p>
            <w:r>
              <w:t>Intestinal dysbiosis; increased intestinal permeability (leaky gut); Candida in the small intestine; gastric underacidity; digestive disorders of fats, proteins and sugars; absorption disorders of minerals, trace elements and vitamins; intestinal toxins; enzyme deficiencies; metabolic disorders across multiple pathways</w:t>
            </w:r>
          </w:p>
        </w:tc>
        <w:tc>
          <w:tcPr>
            <w:tcW w:type="dxa" w:w="3245"/>
          </w:tcPr>
          <w:p>
            <w:r>
              <w:t>Your gut is the central issue. The gut lining is compromised, the microbial balance is severely disrupted, Candida is confirmed in the small intestine, and your stomach is not producing enough acid to properly break down food. This is causing widespread nutritional deficiencies and driving the toxic and inflammatory burden throughout the body. Gut healing is the absolute foundation of everything else.</w:t>
            </w:r>
          </w:p>
        </w:tc>
      </w:tr>
      <w:tr>
        <w:tc>
          <w:tcPr>
            <w:tcW w:type="dxa" w:w="3245"/>
          </w:tcPr>
          <w:p>
            <w:r>
              <w:t>Nervous System &amp; Brain</w:t>
            </w:r>
          </w:p>
        </w:tc>
        <w:tc>
          <w:tcPr>
            <w:tcW w:type="dxa" w:w="3245"/>
          </w:tcPr>
          <w:p>
            <w:r>
              <w:t>Neurological disorder; neuropathic disorder; neurotransmitter dysfunction; heavy metal burden in the brain core, brain stem, cerebellum, forebrain, midbrain and spinal cord; 5G radiation burden</w:t>
            </w:r>
          </w:p>
        </w:tc>
        <w:tc>
          <w:tcPr>
            <w:tcW w:type="dxa" w:w="3245"/>
          </w:tcPr>
          <w:p>
            <w:r>
              <w:t>Your entire central nervous system is under significant strain from heavy metal accumulation — confirmed across all major brain regions and the spinal cord. Neurotransmitter production is disrupted, which affects mood, cognition, sleep and nervous system regulation. 5G radiation is adding to the burden. This is a priority area in Phase 2.</w:t>
            </w:r>
          </w:p>
        </w:tc>
      </w:tr>
      <w:tr>
        <w:tc>
          <w:tcPr>
            <w:tcW w:type="dxa" w:w="3245"/>
          </w:tcPr>
          <w:p>
            <w:r>
              <w:t>Liver &amp; Gallbladder</w:t>
            </w:r>
          </w:p>
        </w:tc>
        <w:tc>
          <w:tcPr>
            <w:tcW w:type="dxa" w:w="3245"/>
          </w:tcPr>
          <w:p>
            <w:r>
              <w:t>Liver inflammation; liver fluke (Fasciola hepatica); trapped emotions in the liver — anger, bitterness, guilt, hatred; inherited emotional burden from grandmother and father</w:t>
            </w:r>
          </w:p>
        </w:tc>
        <w:tc>
          <w:tcPr>
            <w:tcW w:type="dxa" w:w="3245"/>
          </w:tcPr>
          <w:p>
            <w:r>
              <w:t>Your liver is inflamed and carrying a parasitic burden (liver fluke), as well as significant emotional weight — both your own and inherited through the family line. The liver is your primary detox organ; its function is compromised by both the physical and emotional burden it is carrying.</w:t>
            </w:r>
          </w:p>
        </w:tc>
      </w:tr>
      <w:tr>
        <w:tc>
          <w:tcPr>
            <w:tcW w:type="dxa" w:w="3245"/>
          </w:tcPr>
          <w:p>
            <w:r>
              <w:t>Kidneys &amp; Bladder</w:t>
            </w:r>
          </w:p>
        </w:tc>
        <w:tc>
          <w:tcPr>
            <w:tcW w:type="dxa" w:w="3245"/>
          </w:tcPr>
          <w:p>
            <w:r>
              <w:t>Heavy metal burden in kidneys; biogenic salts burden; trapped emotions — blaming, dread, fear, horror, peeved</w:t>
            </w:r>
          </w:p>
        </w:tc>
        <w:tc>
          <w:tcPr>
            <w:tcW w:type="dxa" w:w="3245"/>
          </w:tcPr>
          <w:p>
            <w:r>
              <w:t>Your kidneys are carrying a heavy metal burden and biogenic salts accumulation, and are holding significant emotional weight. The kidneys are essential for toxin elimination — supporting them from day one is critical.</w:t>
            </w:r>
          </w:p>
        </w:tc>
      </w:tr>
      <w:tr>
        <w:tc>
          <w:tcPr>
            <w:tcW w:type="dxa" w:w="3245"/>
          </w:tcPr>
          <w:p>
            <w:r>
              <w:t>Immune System</w:t>
            </w:r>
          </w:p>
        </w:tc>
        <w:tc>
          <w:tcPr>
            <w:tcW w:type="dxa" w:w="3245"/>
          </w:tcPr>
          <w:p>
            <w:r>
              <w:t>Immune disorder — anti-bacterial, anti-parasitic and anti-viral immunity all compromised; inflammation; rheumatoid arthritis picture with inflammation in articular cartilage and intervertebral discs</w:t>
            </w:r>
          </w:p>
        </w:tc>
        <w:tc>
          <w:tcPr>
            <w:tcW w:type="dxa" w:w="3245"/>
          </w:tcPr>
          <w:p>
            <w:r>
              <w:t>All three arms of your immune system are under strain. The rheumatoid arthritis picture shows active inflammation in your joints and spinal discs — driven by dietary triggers (gluten, lactose, casein, casomorphine, sugar, biogenic salts) and the underlying gut and toxic burden.</w:t>
            </w:r>
          </w:p>
        </w:tc>
      </w:tr>
      <w:tr>
        <w:tc>
          <w:tcPr>
            <w:tcW w:type="dxa" w:w="3245"/>
          </w:tcPr>
          <w:p>
            <w:r>
              <w:t>Reproductive Organs</w:t>
            </w:r>
          </w:p>
        </w:tc>
        <w:tc>
          <w:tcPr>
            <w:tcW w:type="dxa" w:w="3245"/>
          </w:tcPr>
          <w:p>
            <w:r>
              <w:t>Uterus; vagina; vaginal Candida; sexual blockages from the prenatal period; inherited sexual blockages from father; blockage from a stranger (camping in Italy); shame; unworthiness; worthlessness</w:t>
            </w:r>
          </w:p>
        </w:tc>
        <w:tc>
          <w:tcPr>
            <w:tcW w:type="dxa" w:w="3245"/>
          </w:tcPr>
          <w:p>
            <w:r>
              <w:t>Your reproductive organs are affected by Candida and by significant emotional and energetic blockages — some originating before birth, some inherited, some from specific experiences. These are addressed gently in Section 7.</w:t>
            </w:r>
          </w:p>
        </w:tc>
      </w:tr>
      <w:tr>
        <w:tc>
          <w:tcPr>
            <w:tcW w:type="dxa" w:w="3245"/>
          </w:tcPr>
          <w:p>
            <w:r>
              <w:t>Hearing &amp; Balance</w:t>
            </w:r>
          </w:p>
        </w:tc>
        <w:tc>
          <w:tcPr>
            <w:tcW w:type="dxa" w:w="3245"/>
          </w:tcPr>
          <w:p>
            <w:r>
              <w:t>Outer ear, middle ear, inner ear, Eustachian tube and ear canal all affected; calcification in the ear canal, inner ear and middle ear</w:t>
            </w:r>
          </w:p>
        </w:tc>
        <w:tc>
          <w:tcPr>
            <w:tcW w:type="dxa" w:w="3245"/>
          </w:tcPr>
          <w:p>
            <w:r>
              <w:t>All structures of the hearing and balance system are affected, with calcification confirmed in three areas. This is likely contributing to any hearing changes, tinnitus, balance issues or ear congestion you may be experiencing. Calcification resolves gradually as the toxic and mineral burden clears.</w:t>
            </w:r>
          </w:p>
        </w:tc>
      </w:tr>
      <w:tr>
        <w:tc>
          <w:tcPr>
            <w:tcW w:type="dxa" w:w="3245"/>
          </w:tcPr>
          <w:p>
            <w:r>
              <w:t>Endocrine System</w:t>
            </w:r>
          </w:p>
        </w:tc>
        <w:tc>
          <w:tcPr>
            <w:tcW w:type="dxa" w:w="3245"/>
          </w:tcPr>
          <w:p>
            <w:r>
              <w:t>Adrenal glands; inferior parathyroid glands; thyroid gland; thymus</w:t>
            </w:r>
          </w:p>
        </w:tc>
        <w:tc>
          <w:tcPr>
            <w:tcW w:type="dxa" w:w="3245"/>
          </w:tcPr>
          <w:p>
            <w:r>
              <w:t>Your adrenal glands, parathyroid glands, thyroid and thymus are all under strain — likely from the combined burden of heavy metals, nutritional deficiencies, stress load and gut dysfunction. Supporting these glands is woven throughout all phases.</w:t>
            </w:r>
          </w:p>
        </w:tc>
      </w:tr>
      <w:tr>
        <w:tc>
          <w:tcPr>
            <w:tcW w:type="dxa" w:w="3245"/>
          </w:tcPr>
          <w:p>
            <w:r>
              <w:t>Emotional Body</w:t>
            </w:r>
          </w:p>
        </w:tc>
        <w:tc>
          <w:tcPr>
            <w:tcW w:type="dxa" w:w="3245"/>
          </w:tcPr>
          <w:p>
            <w:r>
              <w:t>Heart/small intestine: betrayal, lost, love unreceived, abandonment; kidneys/bladder: blaming, dread, fear, horror, peeved; liver/gallbladder: anger, bitterness, guilt, hatred; glands/sexual organs: jealousy, longing, lust, overwhelm; unwanted child; need for protection; communication blockage; sexual blockages</w:t>
            </w:r>
          </w:p>
        </w:tc>
        <w:tc>
          <w:tcPr>
            <w:tcW w:type="dxa" w:w="3245"/>
          </w:tcPr>
          <w:p>
            <w:r>
              <w:t>Your emotional body is carrying a very significant burden — across multiple organ systems and including inherited patterns from your grandmother and father, and experiences from the prenatal period. These stored emotions are directly contributing to your physical symptoms. This is not a weakness — it is something to be gently and compassionately released. Section 7 gives you practical tools to begin this work.</w:t>
            </w:r>
          </w:p>
        </w:tc>
      </w:tr>
    </w:tbl>
    <w:p>
      <w:pPr>
        <w:pStyle w:val="Heading2"/>
      </w:pPr>
      <w:r>
        <w:t>Your Toxic Burden</w:t>
      </w:r>
    </w:p>
    <w:p>
      <w:r>
        <w:t>Your body is carrying a substantial toxic load across multiple categories. This is driving the immune dysfunction, neurological strain, gut compromise and inflammatory picture.</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Category</w:t>
            </w:r>
          </w:p>
        </w:tc>
        <w:tc>
          <w:tcPr>
            <w:tcW w:type="dxa" w:w="3245"/>
            <w:shd w:fill="1a6b6b"/>
          </w:tcPr>
          <w:p>
            <w:r>
              <w:rPr>
                <w:b/>
                <w:color w:val="FFFFFF"/>
              </w:rPr>
              <w:t>What We Found</w:t>
            </w:r>
          </w:p>
        </w:tc>
        <w:tc>
          <w:tcPr>
            <w:tcW w:type="dxa" w:w="3245"/>
            <w:shd w:fill="1a6b6b"/>
          </w:tcPr>
          <w:p>
            <w:r>
              <w:rPr>
                <w:b/>
                <w:color w:val="FFFFFF"/>
              </w:rPr>
              <w:t>What It Means</w:t>
            </w:r>
          </w:p>
        </w:tc>
      </w:tr>
      <w:tr>
        <w:tc>
          <w:tcPr>
            <w:tcW w:type="dxa" w:w="3245"/>
          </w:tcPr>
          <w:p>
            <w:r>
              <w:t>Heavy Metals</w:t>
            </w:r>
          </w:p>
        </w:tc>
        <w:tc>
          <w:tcPr>
            <w:tcW w:type="dxa" w:w="3245"/>
          </w:tcPr>
          <w:p>
            <w:r>
              <w:t>Heavy metal burden confirmed in the brain (all regions), spinal cord, kidneys and small intestine (alongside Candida)</w:t>
            </w:r>
          </w:p>
        </w:tc>
        <w:tc>
          <w:tcPr>
            <w:tcW w:type="dxa" w:w="3245"/>
          </w:tcPr>
          <w:p>
            <w:r>
              <w:t>Heavy metals are confirmed across your central nervous system and kidneys. This is a significant finding. We do not begin aggressive chelation until Phase 2 — the gut must be healed and drainage pathways open first. The sequence matters.</w:t>
            </w:r>
          </w:p>
        </w:tc>
      </w:tr>
      <w:tr>
        <w:tc>
          <w:tcPr>
            <w:tcW w:type="dxa" w:w="3245"/>
          </w:tcPr>
          <w:p>
            <w:r>
              <w:t>Glyphosate</w:t>
            </w:r>
          </w:p>
        </w:tc>
        <w:tc>
          <w:tcPr>
            <w:tcW w:type="dxa" w:w="3245"/>
          </w:tcPr>
          <w:p>
            <w:r>
              <w:t>Glyphosate burden confirmed</w:t>
            </w:r>
          </w:p>
        </w:tc>
        <w:tc>
          <w:tcPr>
            <w:tcW w:type="dxa" w:w="3245"/>
          </w:tcPr>
          <w:p>
            <w:r>
              <w:t>Glyphosate (the active ingredient in Roundup herbicide) disrupts gut bacteria, damages the gut lining, impairs liver detoxification and contributes to neurological dysfunction. Choosing organic food wherever possible is essential.</w:t>
            </w:r>
          </w:p>
        </w:tc>
      </w:tr>
      <w:tr>
        <w:tc>
          <w:tcPr>
            <w:tcW w:type="dxa" w:w="3245"/>
          </w:tcPr>
          <w:p>
            <w:r>
              <w:t>Pesticides</w:t>
            </w:r>
          </w:p>
        </w:tc>
        <w:tc>
          <w:tcPr>
            <w:tcW w:type="dxa" w:w="3245"/>
          </w:tcPr>
          <w:p>
            <w:r>
              <w:t>Pesticide burden confirmed</w:t>
            </w:r>
          </w:p>
        </w:tc>
        <w:tc>
          <w:tcPr>
            <w:tcW w:type="dxa" w:w="3245"/>
          </w:tcPr>
          <w:p>
            <w:r>
              <w:t>Pesticide residues add to the toxic load on the liver, kidneys and nervous system. Organic produce and thorough washing of all vegetables and fruits is important throughout your protocol.</w:t>
            </w:r>
          </w:p>
        </w:tc>
      </w:tr>
      <w:tr>
        <w:tc>
          <w:tcPr>
            <w:tcW w:type="dxa" w:w="3245"/>
          </w:tcPr>
          <w:p>
            <w:r>
              <w:t>Medical Drug Residues</w:t>
            </w:r>
          </w:p>
        </w:tc>
        <w:tc>
          <w:tcPr>
            <w:tcW w:type="dxa" w:w="3245"/>
          </w:tcPr>
          <w:p>
            <w:r>
              <w:t>Medical drug burden confirmed</w:t>
            </w:r>
          </w:p>
        </w:tc>
        <w:tc>
          <w:tcPr>
            <w:tcW w:type="dxa" w:w="3245"/>
          </w:tcPr>
          <w:p>
            <w:r>
              <w:t>Residues from past medications are stored in tissues and contributing to the toxic burden. The Tox spray and liver support protocol will address these alongside the other toxins.</w:t>
            </w:r>
          </w:p>
        </w:tc>
      </w:tr>
      <w:tr>
        <w:tc>
          <w:tcPr>
            <w:tcW w:type="dxa" w:w="3245"/>
          </w:tcPr>
          <w:p>
            <w:r>
              <w:t>5G Radiation</w:t>
            </w:r>
          </w:p>
        </w:tc>
        <w:tc>
          <w:tcPr>
            <w:tcW w:type="dxa" w:w="3245"/>
          </w:tcPr>
          <w:p>
            <w:r>
              <w:t>5G radiation burden confirmed — affecting the central nervous system</w:t>
            </w:r>
          </w:p>
        </w:tc>
        <w:tc>
          <w:tcPr>
            <w:tcW w:type="dxa" w:w="3245"/>
          </w:tcPr>
          <w:p>
            <w:r>
              <w:t>5G radiation is adding to the neurological burden. Practical steps to reduce exposure are included in Section 6.</w:t>
            </w:r>
          </w:p>
        </w:tc>
      </w:tr>
      <w:tr>
        <w:tc>
          <w:tcPr>
            <w:tcW w:type="dxa" w:w="3245"/>
          </w:tcPr>
          <w:p>
            <w:r>
              <w:t>Candida</w:t>
            </w:r>
          </w:p>
        </w:tc>
        <w:tc>
          <w:tcPr>
            <w:tcW w:type="dxa" w:w="3245"/>
          </w:tcPr>
          <w:p>
            <w:r>
              <w:t>Candida confirmed in the small intestine and vagina; heavy metal burden in the small intestine alongside Candida</w:t>
            </w:r>
          </w:p>
        </w:tc>
        <w:tc>
          <w:tcPr>
            <w:tcW w:type="dxa" w:w="3245"/>
          </w:tcPr>
          <w:p>
            <w:r>
              <w:t>Candida overgrowth in the small intestine is a significant driver of gut dysfunction, nutritional malabsorption and immune suppression. Vaginal Candida is also confirmed. Anti-fungal protocol begins in Phase 1.</w:t>
            </w:r>
          </w:p>
        </w:tc>
      </w:tr>
      <w:tr>
        <w:tc>
          <w:tcPr>
            <w:tcW w:type="dxa" w:w="3245"/>
          </w:tcPr>
          <w:p>
            <w:r>
              <w:t>Liver Fluke</w:t>
            </w:r>
          </w:p>
        </w:tc>
        <w:tc>
          <w:tcPr>
            <w:tcW w:type="dxa" w:w="3245"/>
          </w:tcPr>
          <w:p>
            <w:r>
              <w:t>Fasciola hepatica (liver fluke) confirmed</w:t>
            </w:r>
          </w:p>
        </w:tc>
        <w:tc>
          <w:tcPr>
            <w:tcW w:type="dxa" w:w="3245"/>
          </w:tcPr>
          <w:p>
            <w:r>
              <w:t>Liver fluke is a parasitic organism affecting the liver. Anti-parasitic protocol is included in Phase 1 alongside the liver support.</w:t>
            </w:r>
          </w:p>
        </w:tc>
      </w:tr>
    </w:tbl>
    <w:p>
      <w:pPr>
        <w:pStyle w:val="Heading2"/>
      </w:pPr>
      <w:r>
        <w:t>Your Dietary Sensitivities &amp; Triggers</w:t>
      </w:r>
    </w:p>
    <w:p>
      <w:r>
        <w:t>Your body is showing confirmed sensitivities and inflammatory triggers. Removing these is not optional — it is therapeutic. Many of these are directly driving the rheumatoid arthritis inflammation picture.</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Sensitivity / Trigger</w:t>
            </w:r>
          </w:p>
        </w:tc>
        <w:tc>
          <w:tcPr>
            <w:tcW w:type="dxa" w:w="3245"/>
            <w:shd w:fill="1a6b6b"/>
          </w:tcPr>
          <w:p>
            <w:r>
              <w:rPr>
                <w:b/>
                <w:color w:val="FFFFFF"/>
              </w:rPr>
              <w:t>What It Affects</w:t>
            </w:r>
          </w:p>
        </w:tc>
        <w:tc>
          <w:tcPr>
            <w:tcW w:type="dxa" w:w="3245"/>
            <w:shd w:fill="1a6b6b"/>
          </w:tcPr>
          <w:p>
            <w:r>
              <w:rPr>
                <w:b/>
                <w:color w:val="FFFFFF"/>
              </w:rPr>
              <w:t>What to Do</w:t>
            </w:r>
          </w:p>
        </w:tc>
      </w:tr>
      <w:tr>
        <w:tc>
          <w:tcPr>
            <w:tcW w:type="dxa" w:w="3245"/>
          </w:tcPr>
          <w:p>
            <w:r>
              <w:t>Gluten (wheat, spelt, oat flour)</w:t>
            </w:r>
          </w:p>
        </w:tc>
        <w:tc>
          <w:tcPr>
            <w:tcW w:type="dxa" w:w="3245"/>
          </w:tcPr>
          <w:p>
            <w:r>
              <w:t>Gut lining permeability; joint inflammation; immune activation; rheumatoid arthritis picture</w:t>
            </w:r>
          </w:p>
        </w:tc>
        <w:tc>
          <w:tcPr>
            <w:tcW w:type="dxa" w:w="3245"/>
          </w:tcPr>
          <w:p>
            <w:r>
              <w:t>Remove all gluten — wheat flour, spelt flour, oat flour, bread, pasta, cereals. Buckwheat and millet are confirmed safe alternatives for you.</w:t>
            </w:r>
          </w:p>
        </w:tc>
      </w:tr>
      <w:tr>
        <w:tc>
          <w:tcPr>
            <w:tcW w:type="dxa" w:w="3245"/>
          </w:tcPr>
          <w:p>
            <w:r>
              <w:t>Dairy (all forms)</w:t>
            </w:r>
          </w:p>
        </w:tc>
        <w:tc>
          <w:tcPr>
            <w:tcW w:type="dxa" w:w="3245"/>
          </w:tcPr>
          <w:p>
            <w:r>
              <w:t>Gut dysbiosis; joint inflammation; immune activation; feeds Candida</w:t>
            </w:r>
          </w:p>
        </w:tc>
        <w:tc>
          <w:tcPr>
            <w:tcW w:type="dxa" w:w="3245"/>
          </w:tcPr>
          <w:p>
            <w:r>
              <w:t>Remove all dairy — milk, cheese, butter, cream, ice cream, whey. Coconut and oat-based alternatives are well tolerated.</w:t>
            </w:r>
          </w:p>
        </w:tc>
      </w:tr>
      <w:tr>
        <w:tc>
          <w:tcPr>
            <w:tcW w:type="dxa" w:w="3245"/>
          </w:tcPr>
          <w:p>
            <w:r>
              <w:t>Casein &amp; Casomorphine</w:t>
            </w:r>
          </w:p>
        </w:tc>
        <w:tc>
          <w:tcPr>
            <w:tcW w:type="dxa" w:w="3245"/>
          </w:tcPr>
          <w:p>
            <w:r>
              <w:t>Gut lining; immune activation; neurological effects; joint inflammation</w:t>
            </w:r>
          </w:p>
        </w:tc>
        <w:tc>
          <w:tcPr>
            <w:tcW w:type="dxa" w:w="3245"/>
          </w:tcPr>
          <w:p>
            <w:r>
              <w:t>Confirmed alongside dairy sensitivity — all dairy must be avoided. Casomorphine (a dairy-derived opioid peptide) has neurological effects that worsen neurotransmitter dysfunction.</w:t>
            </w:r>
          </w:p>
        </w:tc>
      </w:tr>
      <w:tr>
        <w:tc>
          <w:tcPr>
            <w:tcW w:type="dxa" w:w="3245"/>
          </w:tcPr>
          <w:p>
            <w:r>
              <w:t>Lactose</w:t>
            </w:r>
          </w:p>
        </w:tc>
        <w:tc>
          <w:tcPr>
            <w:tcW w:type="dxa" w:w="3245"/>
          </w:tcPr>
          <w:p>
            <w:r>
              <w:t>Gut dysbiosis; digestive discomfort; feeds Candida</w:t>
            </w:r>
          </w:p>
        </w:tc>
        <w:tc>
          <w:tcPr>
            <w:tcW w:type="dxa" w:w="3245"/>
          </w:tcPr>
          <w:p>
            <w:r>
              <w:t>Confirmed — all dairy must be avoided.</w:t>
            </w:r>
          </w:p>
        </w:tc>
      </w:tr>
      <w:tr>
        <w:tc>
          <w:tcPr>
            <w:tcW w:type="dxa" w:w="3245"/>
          </w:tcPr>
          <w:p>
            <w:r>
              <w:t>Sugar</w:t>
            </w:r>
          </w:p>
        </w:tc>
        <w:tc>
          <w:tcPr>
            <w:tcW w:type="dxa" w:w="3245"/>
          </w:tcPr>
          <w:p>
            <w:r>
              <w:t>Feeds Candida directly; drives dysbiosis; worsens joint inflammation; disrupts blood sugar</w:t>
            </w:r>
          </w:p>
        </w:tc>
        <w:tc>
          <w:tcPr>
            <w:tcW w:type="dxa" w:w="3245"/>
          </w:tcPr>
          <w:p>
            <w:r>
              <w:t>Remove all refined sugar and sweeteners. Low-glycemic fruits are permitted in moderation.</w:t>
            </w:r>
          </w:p>
        </w:tc>
      </w:tr>
      <w:tr>
        <w:tc>
          <w:tcPr>
            <w:tcW w:type="dxa" w:w="3245"/>
          </w:tcPr>
          <w:p>
            <w:r>
              <w:t>Eggs (protein and yolk)</w:t>
            </w:r>
          </w:p>
        </w:tc>
        <w:tc>
          <w:tcPr>
            <w:tcW w:type="dxa" w:w="3245"/>
          </w:tcPr>
          <w:p>
            <w:r>
              <w:t>Immune activation; gut inflammation</w:t>
            </w:r>
          </w:p>
        </w:tc>
        <w:tc>
          <w:tcPr>
            <w:tcW w:type="dxa" w:w="3245"/>
          </w:tcPr>
          <w:p>
            <w:r>
              <w:t>Remove eggs from the diet during Phase 1 and 2. Reintroduce cautiously in Phase 3 if tolerated.</w:t>
            </w:r>
          </w:p>
        </w:tc>
      </w:tr>
      <w:tr>
        <w:tc>
          <w:tcPr>
            <w:tcW w:type="dxa" w:w="3245"/>
          </w:tcPr>
          <w:p>
            <w:r>
              <w:t>Fish (general)</w:t>
            </w:r>
          </w:p>
        </w:tc>
        <w:tc>
          <w:tcPr>
            <w:tcW w:type="dxa" w:w="3245"/>
          </w:tcPr>
          <w:p>
            <w:r>
              <w:t>Note: oily fish — cod, mackerel, sardines — are specifically recommended. Avoid high-mercury fish.</w:t>
            </w:r>
          </w:p>
        </w:tc>
        <w:tc>
          <w:tcPr>
            <w:tcW w:type="dxa" w:w="3245"/>
          </w:tcPr>
          <w:p>
            <w:r>
              <w:t>Avoid tuna (high mercury given heavy metal burden). Cod, mackerel and sardines are therapeutic and recommended.</w:t>
            </w:r>
          </w:p>
        </w:tc>
      </w:tr>
      <w:tr>
        <w:tc>
          <w:tcPr>
            <w:tcW w:type="dxa" w:w="3245"/>
          </w:tcPr>
          <w:p>
            <w:r>
              <w:t>Corn</w:t>
            </w:r>
          </w:p>
        </w:tc>
        <w:tc>
          <w:tcPr>
            <w:tcW w:type="dxa" w:w="3245"/>
          </w:tcPr>
          <w:p>
            <w:r>
              <w:t>Gut inflammation; often contaminated with glyphosate</w:t>
            </w:r>
          </w:p>
        </w:tc>
        <w:tc>
          <w:tcPr>
            <w:tcW w:type="dxa" w:w="3245"/>
          </w:tcPr>
          <w:p>
            <w:r>
              <w:t>Remove corn and corn-derived products.</w:t>
            </w:r>
          </w:p>
        </w:tc>
      </w:tr>
      <w:tr>
        <w:tc>
          <w:tcPr>
            <w:tcW w:type="dxa" w:w="3245"/>
          </w:tcPr>
          <w:p>
            <w:r>
              <w:t>Coffee</w:t>
            </w:r>
          </w:p>
        </w:tc>
        <w:tc>
          <w:tcPr>
            <w:tcW w:type="dxa" w:w="3245"/>
          </w:tcPr>
          <w:p>
            <w:r>
              <w:t>Adrenal strain; gut acidity; worsens gastric underacidity picture</w:t>
            </w:r>
          </w:p>
        </w:tc>
        <w:tc>
          <w:tcPr>
            <w:tcW w:type="dxa" w:w="3245"/>
          </w:tcPr>
          <w:p>
            <w:r>
              <w:t>Remove coffee. Herbal teas and warm lemon water are excellent alternatives.</w:t>
            </w:r>
          </w:p>
        </w:tc>
      </w:tr>
      <w:tr>
        <w:tc>
          <w:tcPr>
            <w:tcW w:type="dxa" w:w="3245"/>
          </w:tcPr>
          <w:p>
            <w:r>
              <w:t>Alcohol</w:t>
            </w:r>
          </w:p>
        </w:tc>
        <w:tc>
          <w:tcPr>
            <w:tcW w:type="dxa" w:w="3245"/>
          </w:tcPr>
          <w:p>
            <w:r>
              <w:t>Liver burden; gut lining damage; feeds Candida; depletes glutathione</w:t>
            </w:r>
          </w:p>
        </w:tc>
        <w:tc>
          <w:tcPr>
            <w:tcW w:type="dxa" w:w="3245"/>
          </w:tcPr>
          <w:p>
            <w:r>
              <w:t>Remove alcohol completely during the protocol.</w:t>
            </w:r>
          </w:p>
        </w:tc>
      </w:tr>
      <w:tr>
        <w:tc>
          <w:tcPr>
            <w:tcW w:type="dxa" w:w="3245"/>
          </w:tcPr>
          <w:p>
            <w:r>
              <w:t>Beans &amp; Peas</w:t>
            </w:r>
          </w:p>
        </w:tc>
        <w:tc>
          <w:tcPr>
            <w:tcW w:type="dxa" w:w="3245"/>
          </w:tcPr>
          <w:p>
            <w:r>
              <w:t>Digestive burden given current enzyme deficiencies; can worsen dysbiosis</w:t>
            </w:r>
          </w:p>
        </w:tc>
        <w:tc>
          <w:tcPr>
            <w:tcW w:type="dxa" w:w="3245"/>
          </w:tcPr>
          <w:p>
            <w:r>
              <w:t>Avoid beans and peas in Phase 1. Lentils are confirmed safe and recommended. Reintroduce beans cautiously in Phase 2.</w:t>
            </w:r>
          </w:p>
        </w:tc>
      </w:tr>
      <w:tr>
        <w:tc>
          <w:tcPr>
            <w:tcW w:type="dxa" w:w="3245"/>
          </w:tcPr>
          <w:p>
            <w:r>
              <w:t>Peanuts</w:t>
            </w:r>
          </w:p>
        </w:tc>
        <w:tc>
          <w:tcPr>
            <w:tcW w:type="dxa" w:w="3245"/>
          </w:tcPr>
          <w:p>
            <w:r>
              <w:t>Immune activation; often contaminated with aflatoxin (fungal toxin)</w:t>
            </w:r>
          </w:p>
        </w:tc>
        <w:tc>
          <w:tcPr>
            <w:tcW w:type="dxa" w:w="3245"/>
          </w:tcPr>
          <w:p>
            <w:r>
              <w:t>Remove peanuts. Other nuts — walnuts, almonds, macadamia — are well tolerated.</w:t>
            </w:r>
          </w:p>
        </w:tc>
      </w:tr>
      <w:tr>
        <w:tc>
          <w:tcPr>
            <w:tcW w:type="dxa" w:w="3245"/>
          </w:tcPr>
          <w:p>
            <w:r>
              <w:t>Biogenic Salts</w:t>
            </w:r>
          </w:p>
        </w:tc>
        <w:tc>
          <w:tcPr>
            <w:tcW w:type="dxa" w:w="3245"/>
          </w:tcPr>
          <w:p>
            <w:r>
              <w:t>Joint inflammation; kidney burden; histamine-related reactions</w:t>
            </w:r>
          </w:p>
        </w:tc>
        <w:tc>
          <w:tcPr>
            <w:tcW w:type="dxa" w:w="3245"/>
          </w:tcPr>
          <w:p>
            <w:r>
              <w:t>Avoid high-biogenic-amine foods: aged cheeses, fermented foods (in Phase 1), cured meats, wine, vinegar, smoked fish.</w:t>
            </w:r>
          </w:p>
        </w:tc>
      </w:tr>
    </w:tbl>
    <w:p>
      <w:pPr>
        <w:pStyle w:val="Heading2"/>
      </w:pPr>
      <w:r>
        <w:t>Your Nutritional Deficiencies</w:t>
      </w:r>
    </w:p>
    <w:p>
      <w:r>
        <w:t>Your gut is not absorbing nutrients properly — this is a direct consequence of the leaky gut, gastric underacidity, enzyme deficiencies and Candida overgrowth. The deficiencies are not primarily about what you eat — they are about what your gut can absorb. Healing the gut is the most important step for resolving the deficiencies.</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Deficiency Category</w:t>
            </w:r>
          </w:p>
        </w:tc>
        <w:tc>
          <w:tcPr>
            <w:tcW w:type="dxa" w:w="3245"/>
            <w:shd w:fill="1a6b6b"/>
          </w:tcPr>
          <w:p>
            <w:r>
              <w:rPr>
                <w:b/>
                <w:color w:val="FFFFFF"/>
              </w:rPr>
              <w:t>What It Affects</w:t>
            </w:r>
          </w:p>
        </w:tc>
        <w:tc>
          <w:tcPr>
            <w:tcW w:type="dxa" w:w="3245"/>
            <w:shd w:fill="1a6b6b"/>
          </w:tcPr>
          <w:p>
            <w:r>
              <w:rPr>
                <w:b/>
                <w:color w:val="FFFFFF"/>
              </w:rPr>
              <w:t>How We Address It</w:t>
            </w:r>
          </w:p>
        </w:tc>
      </w:tr>
      <w:tr>
        <w:tc>
          <w:tcPr>
            <w:tcW w:type="dxa" w:w="3245"/>
          </w:tcPr>
          <w:p>
            <w:r>
              <w:t>Minerals &amp; Trace Elements</w:t>
            </w:r>
          </w:p>
        </w:tc>
        <w:tc>
          <w:tcPr>
            <w:tcW w:type="dxa" w:w="3245"/>
          </w:tcPr>
          <w:p>
            <w:r>
              <w:t>Bone density; nerve function; thyroid and parathyroid function; immune function; enzyme production; hearing (calcification)</w:t>
            </w:r>
          </w:p>
        </w:tc>
        <w:tc>
          <w:tcPr>
            <w:tcW w:type="dxa" w:w="3245"/>
          </w:tcPr>
          <w:p>
            <w:r>
              <w:t>Fulvic minerals supplement provides a broad-spectrum, highly bioavailable source of minerals and trace elements; gut healing restores absorption</w:t>
            </w:r>
          </w:p>
        </w:tc>
      </w:tr>
      <w:tr>
        <w:tc>
          <w:tcPr>
            <w:tcW w:type="dxa" w:w="3245"/>
          </w:tcPr>
          <w:p>
            <w:r>
              <w:t>Vitamins</w:t>
            </w:r>
          </w:p>
        </w:tc>
        <w:tc>
          <w:tcPr>
            <w:tcW w:type="dxa" w:w="3245"/>
          </w:tcPr>
          <w:p>
            <w:r>
              <w:t>Immune function; nervous system; energy production; liver detoxification; skin and tissue repair</w:t>
            </w:r>
          </w:p>
        </w:tc>
        <w:tc>
          <w:tcPr>
            <w:tcW w:type="dxa" w:w="3245"/>
          </w:tcPr>
          <w:p>
            <w:r>
              <w:t>Multi-vitamin supplement; gut healing restores absorption; oily fish provides fat-soluble vitamins</w:t>
            </w:r>
          </w:p>
        </w:tc>
      </w:tr>
      <w:tr>
        <w:tc>
          <w:tcPr>
            <w:tcW w:type="dxa" w:w="3245"/>
          </w:tcPr>
          <w:p>
            <w:r>
              <w:t>Enzymes</w:t>
            </w:r>
          </w:p>
        </w:tc>
        <w:tc>
          <w:tcPr>
            <w:tcW w:type="dxa" w:w="3245"/>
          </w:tcPr>
          <w:p>
            <w:r>
              <w:t>Protein, fat and sugar digestion; nutrient absorption; gut lining integrity</w:t>
            </w:r>
          </w:p>
        </w:tc>
        <w:tc>
          <w:tcPr>
            <w:tcW w:type="dxa" w:w="3245"/>
          </w:tcPr>
          <w:p>
            <w:r>
              <w:t>Digestive enzyme complex with every meal; DGL and L-glutamine to restore gut lining; gut healing restores endogenous enzyme production</w:t>
            </w:r>
          </w:p>
        </w:tc>
      </w:tr>
      <w:tr>
        <w:tc>
          <w:tcPr>
            <w:tcW w:type="dxa" w:w="3245"/>
          </w:tcPr>
          <w:p>
            <w:r>
              <w:t>Dehydration</w:t>
            </w:r>
          </w:p>
        </w:tc>
        <w:tc>
          <w:tcPr>
            <w:tcW w:type="dxa" w:w="3245"/>
          </w:tcPr>
          <w:p>
            <w:r>
              <w:t>All body systems; kidney filtration; lymphatic drainage; toxin elimination; joint lubrication</w:t>
            </w:r>
          </w:p>
        </w:tc>
        <w:tc>
          <w:tcPr>
            <w:tcW w:type="dxa" w:w="3245"/>
          </w:tcPr>
          <w:p>
            <w:r>
              <w:t>Minimum 2 litres filtered water daily; electrolytes and trace minerals added to water</w:t>
            </w:r>
          </w:p>
        </w:tc>
      </w:tr>
    </w:tbl>
    <w:p>
      <w:pPr>
        <w:spacing w:before="120" w:after="120"/>
        <w:pBdr>
          <w:bottom w:val="single" w:sz="6" w:space="1" w:color="999999"/>
        </w:pBdr>
      </w:pPr>
    </w:p>
    <w:p>
      <w:pPr>
        <w:pStyle w:val="Heading1"/>
      </w:pPr>
      <w:r>
        <w:t>SECTION 2 — YOUR WHY</w:t>
      </w:r>
    </w:p>
    <w:p>
      <w:r>
        <w:t>Before you start, take five minutes to connect with why you are doing this. People who know their 'why' are far more likely to stay consistent — especially on the harder days.</w:t>
      </w:r>
    </w:p>
    <w:tbl>
      <w:tblPr>
        <w:tblStyle w:val="TableGrid"/>
        <w:tblW w:type="auto" w:w="0"/>
        <w:tblLook w:firstColumn="1" w:firstRow="1" w:lastColumn="0" w:lastRow="0" w:noHBand="0" w:noVBand="1" w:val="04A0"/>
      </w:tblPr>
      <w:tblGrid>
        <w:gridCol w:w="4867"/>
        <w:gridCol w:w="4867"/>
      </w:tblGrid>
      <w:tr>
        <w:tc>
          <w:tcPr>
            <w:tcW w:type="dxa" w:w="4867"/>
            <w:shd w:fill="1a6b6b"/>
          </w:tcPr>
          <w:p>
            <w:r>
              <w:rPr>
                <w:b/>
                <w:color w:val="FFFFFF"/>
              </w:rPr>
              <w:t>Question</w:t>
            </w:r>
          </w:p>
        </w:tc>
        <w:tc>
          <w:tcPr>
            <w:tcW w:type="dxa" w:w="4867"/>
            <w:shd w:fill="1a6b6b"/>
          </w:tcPr>
          <w:p>
            <w:r>
              <w:rPr>
                <w:b/>
                <w:color w:val="FFFFFF"/>
              </w:rPr>
              <w:t>Your Answer</w:t>
            </w:r>
          </w:p>
        </w:tc>
      </w:tr>
      <w:tr>
        <w:tc>
          <w:tcPr>
            <w:tcW w:type="dxa" w:w="4867"/>
          </w:tcPr>
          <w:p>
            <w:r>
              <w:t>What does feeling well look like for me?</w:t>
            </w:r>
          </w:p>
        </w:tc>
        <w:tc>
          <w:tcPr>
            <w:tcW w:type="dxa" w:w="4867"/>
          </w:tcPr>
          <w:p>
            <w:r/>
          </w:p>
        </w:tc>
      </w:tr>
      <w:tr>
        <w:tc>
          <w:tcPr>
            <w:tcW w:type="dxa" w:w="4867"/>
          </w:tcPr>
          <w:p>
            <w:r>
              <w:t>Who in my life will benefit from me being healthier?</w:t>
            </w:r>
          </w:p>
        </w:tc>
        <w:tc>
          <w:tcPr>
            <w:tcW w:type="dxa" w:w="4867"/>
          </w:tcPr>
          <w:p>
            <w:r/>
          </w:p>
        </w:tc>
      </w:tr>
      <w:tr>
        <w:tc>
          <w:tcPr>
            <w:tcW w:type="dxa" w:w="4867"/>
          </w:tcPr>
          <w:p>
            <w:r>
              <w:t>What will I be able to do when I am well that I cannot do now?</w:t>
            </w:r>
          </w:p>
        </w:tc>
        <w:tc>
          <w:tcPr>
            <w:tcW w:type="dxa" w:w="4867"/>
          </w:tcPr>
          <w:p>
            <w:r/>
          </w:p>
        </w:tc>
      </w:tr>
      <w:tr>
        <w:tc>
          <w:tcPr>
            <w:tcW w:type="dxa" w:w="4867"/>
          </w:tcPr>
          <w:p>
            <w:r>
              <w:t>What is my most important goal for the next 3 months?</w:t>
            </w:r>
          </w:p>
        </w:tc>
        <w:tc>
          <w:tcPr>
            <w:tcW w:type="dxa" w:w="4867"/>
          </w:tcPr>
          <w:p>
            <w:r/>
          </w:p>
        </w:tc>
      </w:tr>
      <w:tr>
        <w:tc>
          <w:tcPr>
            <w:tcW w:type="dxa" w:w="4867"/>
          </w:tcPr>
          <w:p>
            <w:r>
              <w:t>What does healing mean to me beyond the physical?</w:t>
            </w:r>
          </w:p>
        </w:tc>
        <w:tc>
          <w:tcPr>
            <w:tcW w:type="dxa" w:w="4867"/>
          </w:tcPr>
          <w:p>
            <w:r/>
          </w:p>
        </w:tc>
      </w:tr>
    </w:tbl>
    <w:p>
      <w:r>
        <w:t>My healing intention (write it in your own words):</w:t>
      </w:r>
    </w:p>
    <w:p>
      <w:r>
        <w:t>______________________________________________________________________</w:t>
      </w:r>
    </w:p>
    <w:p>
      <w:r>
        <w:t>______________________________________________________________________</w:t>
      </w:r>
    </w:p>
    <w:p>
      <w:pPr>
        <w:spacing w:before="120" w:after="120"/>
        <w:pBdr>
          <w:bottom w:val="single" w:sz="6" w:space="1" w:color="999999"/>
        </w:pBdr>
      </w:pPr>
    </w:p>
    <w:p>
      <w:pPr>
        <w:pStyle w:val="Heading1"/>
      </w:pPr>
      <w:r>
        <w:t>SECTION 3 — YOUR HEALING JOURNEY</w:t>
      </w:r>
    </w:p>
    <w:p>
      <w:r>
        <w:t>Your healing is organised into three phases. Each phase builds on the one before it. Think of it like renovating a house — you fix the foundations before you redecorate. Please do not skip ahead.</w:t>
      </w:r>
    </w:p>
    <w:p>
      <w:pPr>
        <w:pStyle w:val="Heading2"/>
      </w:pPr>
      <w:r>
        <w:t>Phase 1 — Months 1 &amp; 2: Rebuild the Foundations</w:t>
      </w:r>
    </w:p>
    <w:p>
      <w:r>
        <w:t>The gut, liver, kidneys, immune system and Candida clearance are the priorities in Phase 1. Everything else depends on getting these right first. The dietary changes begin on day one — they are doing significant therapeutic work from the very start.</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Focus Area</w:t>
            </w:r>
          </w:p>
        </w:tc>
        <w:tc>
          <w:tcPr>
            <w:tcW w:type="dxa" w:w="3245"/>
            <w:shd w:fill="1a6b6b"/>
          </w:tcPr>
          <w:p>
            <w:r>
              <w:rPr>
                <w:b/>
                <w:color w:val="FFFFFF"/>
              </w:rPr>
              <w:t>What We Are Doing</w:t>
            </w:r>
          </w:p>
        </w:tc>
        <w:tc>
          <w:tcPr>
            <w:tcW w:type="dxa" w:w="3245"/>
            <w:shd w:fill="1a6b6b"/>
          </w:tcPr>
          <w:p>
            <w:r>
              <w:rPr>
                <w:b/>
                <w:color w:val="FFFFFF"/>
              </w:rPr>
              <w:t>Why This Comes First</w:t>
            </w:r>
          </w:p>
        </w:tc>
      </w:tr>
      <w:tr>
        <w:tc>
          <w:tcPr>
            <w:tcW w:type="dxa" w:w="3245"/>
          </w:tcPr>
          <w:p>
            <w:r>
              <w:t>Gut Healing</w:t>
            </w:r>
          </w:p>
        </w:tc>
        <w:tc>
          <w:tcPr>
            <w:tcW w:type="dxa" w:w="3245"/>
          </w:tcPr>
          <w:p>
            <w:r>
              <w:t>Seal the leaky gut with L-Glutamine and DGL; restore stomach acid; clear Candida from the small intestine; restore gut microbiome with Naked Biotics; address all dietary sensitivities; digestive enzymes with every meal; support colon function with Col spray</w:t>
            </w:r>
          </w:p>
        </w:tc>
        <w:tc>
          <w:tcPr>
            <w:tcW w:type="dxa" w:w="3245"/>
          </w:tcPr>
          <w:p>
            <w:r>
              <w:t>The gut is the central issue driving everything else. Removing gluten, dairy, sugar, eggs, corn, coffee, alcohol, beans and peas is non-negotiable from day one. If the gut is leaky and dysbiotic, nothing else will work properly.</w:t>
            </w:r>
          </w:p>
        </w:tc>
      </w:tr>
      <w:tr>
        <w:tc>
          <w:tcPr>
            <w:tcW w:type="dxa" w:w="3245"/>
          </w:tcPr>
          <w:p>
            <w:r>
              <w:t>Liver Support &amp; Parasite Clearance</w:t>
            </w:r>
          </w:p>
        </w:tc>
        <w:tc>
          <w:tcPr>
            <w:tcW w:type="dxa" w:w="3245"/>
          </w:tcPr>
          <w:p>
            <w:r>
              <w:t>Support liver detoxification with Hepcirk spray and A.Vogel Milk Thistle; begin liver fluke clearance; address liver emotional burden; castor oil packs</w:t>
            </w:r>
          </w:p>
        </w:tc>
        <w:tc>
          <w:tcPr>
            <w:tcW w:type="dxa" w:w="3245"/>
          </w:tcPr>
          <w:p>
            <w:r>
              <w:t>The liver is inflamed and carrying a parasitic burden. Supporting it from day one ensures it can handle the increasing detox load. Liver fluke clearance begins in Phase 1.</w:t>
            </w:r>
          </w:p>
        </w:tc>
      </w:tr>
      <w:tr>
        <w:tc>
          <w:tcPr>
            <w:tcW w:type="dxa" w:w="3245"/>
          </w:tcPr>
          <w:p>
            <w:r>
              <w:t>Kidney Support</w:t>
            </w:r>
          </w:p>
        </w:tc>
        <w:tc>
          <w:tcPr>
            <w:tcW w:type="dxa" w:w="3245"/>
          </w:tcPr>
          <w:p>
            <w:r>
              <w:t>Support kidney filtration with Urcirk spray; address biogenic salts burden; increase hydration; green detox juice daily</w:t>
            </w:r>
          </w:p>
        </w:tc>
        <w:tc>
          <w:tcPr>
            <w:tcW w:type="dxa" w:w="3245"/>
          </w:tcPr>
          <w:p>
            <w:r>
              <w:t>The kidneys are carrying a heavy metal and biogenic salts burden. Supporting them from day one ensures toxins have a clear elimination pathway.</w:t>
            </w:r>
          </w:p>
        </w:tc>
      </w:tr>
      <w:tr>
        <w:tc>
          <w:tcPr>
            <w:tcW w:type="dxa" w:w="3245"/>
          </w:tcPr>
          <w:p>
            <w:r>
              <w:t>Immune Foundation &amp; Anti-Fungal</w:t>
            </w:r>
          </w:p>
        </w:tc>
        <w:tc>
          <w:tcPr>
            <w:tcW w:type="dxa" w:w="3245"/>
          </w:tcPr>
          <w:p>
            <w:r>
              <w:t>Begin rebuilding immune function with Mun spray; anti-fungal protocol for Candida in small intestine and vagina; Black Seed Oil for immune and anti-inflammatory support; Vitamin C</w:t>
            </w:r>
          </w:p>
        </w:tc>
        <w:tc>
          <w:tcPr>
            <w:tcW w:type="dxa" w:w="3245"/>
          </w:tcPr>
          <w:p>
            <w:r>
              <w:t>All three arms of the immune system are compromised. Anti-fungal protocol begins immediately — Candida in the small intestine is a major driver of the gut dysfunction and nutritional malabsorption.</w:t>
            </w:r>
          </w:p>
        </w:tc>
      </w:tr>
      <w:tr>
        <w:tc>
          <w:tcPr>
            <w:tcW w:type="dxa" w:w="3245"/>
          </w:tcPr>
          <w:p>
            <w:r>
              <w:t>Brain &amp; Nervous System Support</w:t>
            </w:r>
          </w:p>
        </w:tc>
        <w:tc>
          <w:tcPr>
            <w:tcW w:type="dxa" w:w="3245"/>
          </w:tcPr>
          <w:p>
            <w:r>
              <w:t>Begin Brein spray; Black Seed Oil for neuroprotection; omega-3 from oily fish; reduce 5G exposure; magnesium for nervous system support</w:t>
            </w:r>
          </w:p>
        </w:tc>
        <w:tc>
          <w:tcPr>
            <w:tcW w:type="dxa" w:w="3245"/>
          </w:tcPr>
          <w:p>
            <w:r>
              <w:t>The nervous system is under significant strain from heavy metals and 5G radiation. Brein spray and nutritional support begin in Phase 1 to protect and begin restoring neurological function before the deeper metal chelation in Phase 2.</w:t>
            </w:r>
          </w:p>
        </w:tc>
      </w:tr>
      <w:tr>
        <w:tc>
          <w:tcPr>
            <w:tcW w:type="dxa" w:w="3245"/>
          </w:tcPr>
          <w:p>
            <w:r>
              <w:t>Nutritional Repletion</w:t>
            </w:r>
          </w:p>
        </w:tc>
        <w:tc>
          <w:tcPr>
            <w:tcW w:type="dxa" w:w="3245"/>
          </w:tcPr>
          <w:p>
            <w:r>
              <w:t>Fulvic minerals for broad-spectrum mineral and trace element repletion; multi-vitamin; digestive enzymes to restore absorption; oily fish 3–4 times per week</w:t>
            </w:r>
          </w:p>
        </w:tc>
        <w:tc>
          <w:tcPr>
            <w:tcW w:type="dxa" w:w="3245"/>
          </w:tcPr>
          <w:p>
            <w:r>
              <w:t>Widespread nutritional deficiencies are confirmed. Repletion begins immediately alongside gut healing — as the gut heals, absorption improves and the supplements become increasingly effective.</w:t>
            </w:r>
          </w:p>
        </w:tc>
      </w:tr>
      <w:tr>
        <w:tc>
          <w:tcPr>
            <w:tcW w:type="dxa" w:w="3245"/>
          </w:tcPr>
          <w:p>
            <w:r>
              <w:t>Dietary Overhaul</w:t>
            </w:r>
          </w:p>
        </w:tc>
        <w:tc>
          <w:tcPr>
            <w:tcW w:type="dxa" w:w="3245"/>
          </w:tcPr>
          <w:p>
            <w:r>
              <w:t>Remove all gluten, dairy, eggs, sugar, corn, coffee, alcohol, beans, peas, peanuts. Introduce buckwheat, millet, lentils, oily fish, low-glycemic fruits as foundation foods.</w:t>
            </w:r>
          </w:p>
        </w:tc>
        <w:tc>
          <w:tcPr>
            <w:tcW w:type="dxa" w:w="3245"/>
          </w:tcPr>
          <w:p>
            <w:r>
              <w:t>The dietary changes are doing significant therapeutic work from day one — starving Candida, reducing joint inflammation, removing immune triggers and reducing the burden on the liver and kidneys.</w:t>
            </w:r>
          </w:p>
        </w:tc>
      </w:tr>
    </w:tbl>
    <w:p>
      <w:pPr>
        <w:pStyle w:val="Heading2"/>
      </w:pPr>
      <w:r>
        <w:t>Phase 2 — Months 3, 4 &amp; 5: Clear the Deeper Layers</w:t>
      </w:r>
    </w:p>
    <w:p>
      <w:r>
        <w:t>With foundations in place, we can now address the root causes — the heavy metals in the brain, spinal cord and kidneys, the deeper Candida clearance, the rheumatoid arthritis picture and the neurological restoration.</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Focus Area</w:t>
            </w:r>
          </w:p>
        </w:tc>
        <w:tc>
          <w:tcPr>
            <w:tcW w:type="dxa" w:w="3245"/>
            <w:shd w:fill="1a6b6b"/>
          </w:tcPr>
          <w:p>
            <w:r>
              <w:rPr>
                <w:b/>
                <w:color w:val="FFFFFF"/>
              </w:rPr>
              <w:t>What We Are Doing</w:t>
            </w:r>
          </w:p>
        </w:tc>
        <w:tc>
          <w:tcPr>
            <w:tcW w:type="dxa" w:w="3245"/>
            <w:shd w:fill="1a6b6b"/>
          </w:tcPr>
          <w:p>
            <w:r>
              <w:rPr>
                <w:b/>
                <w:color w:val="FFFFFF"/>
              </w:rPr>
              <w:t>What to Expect</w:t>
            </w:r>
          </w:p>
        </w:tc>
      </w:tr>
      <w:tr>
        <w:tc>
          <w:tcPr>
            <w:tcW w:type="dxa" w:w="3245"/>
          </w:tcPr>
          <w:p>
            <w:r>
              <w:t>Heavy Metal Chelation — Brain &amp; Kidneys</w:t>
            </w:r>
          </w:p>
        </w:tc>
        <w:tc>
          <w:tcPr>
            <w:tcW w:type="dxa" w:w="3245"/>
          </w:tcPr>
          <w:p>
            <w:r>
              <w:t>Systematic clearance of heavy metals from all brain regions, spinal cord and kidneys; zeolite, NAC, chlorella and glutathione protocol; DMSA under supervision if tolerated</w:t>
            </w:r>
          </w:p>
        </w:tc>
        <w:tc>
          <w:tcPr>
            <w:tcW w:type="dxa" w:w="3245"/>
          </w:tcPr>
          <w:p>
            <w:r>
              <w:t>You may notice increased fatigue, brain fog or emotional shifts as metals mobilise from the brain. Rest is essential. Go slowly — this is not a race. Contact your practitioner if symptoms become severe.</w:t>
            </w:r>
          </w:p>
        </w:tc>
      </w:tr>
      <w:tr>
        <w:tc>
          <w:tcPr>
            <w:tcW w:type="dxa" w:w="3245"/>
          </w:tcPr>
          <w:p>
            <w:r>
              <w:t>Deeper Candida &amp; Gut Completion</w:t>
            </w:r>
          </w:p>
        </w:tc>
        <w:tc>
          <w:tcPr>
            <w:tcW w:type="dxa" w:w="3245"/>
          </w:tcPr>
          <w:p>
            <w:r>
              <w:t>Complete clearance of Candida from small intestine and vagina; confirm dysbiosis resolution; restore diverse gut microbiome; confirm leaky gut resolution</w:t>
            </w:r>
          </w:p>
        </w:tc>
        <w:tc>
          <w:tcPr>
            <w:tcW w:type="dxa" w:w="3245"/>
          </w:tcPr>
          <w:p>
            <w:r>
              <w:t>Candida die-off can cause temporary fatigue, brain fog, digestive changes and skin reactions. The low-sugar diet is your most powerful tool throughout this phase.</w:t>
            </w:r>
          </w:p>
        </w:tc>
      </w:tr>
      <w:tr>
        <w:tc>
          <w:tcPr>
            <w:tcW w:type="dxa" w:w="3245"/>
          </w:tcPr>
          <w:p>
            <w:r>
              <w:t>Neurological Restoration</w:t>
            </w:r>
          </w:p>
        </w:tc>
        <w:tc>
          <w:tcPr>
            <w:tcW w:type="dxa" w:w="3245"/>
          </w:tcPr>
          <w:p>
            <w:r>
              <w:t>Continue Brein spray; deeper heavy metal clearance from brain and spinal cord; restore neurotransmitter production; omega-3 and magnesium for neurological repair; address 5G burden</w:t>
            </w:r>
          </w:p>
        </w:tc>
        <w:tc>
          <w:tcPr>
            <w:tcW w:type="dxa" w:w="3245"/>
          </w:tcPr>
          <w:p>
            <w:r>
              <w:t>As metals clear from the brain, many people notice improved clarity, mood, sleep and cognitive function. This is one of the most transformative phases of the protocol.</w:t>
            </w:r>
          </w:p>
        </w:tc>
      </w:tr>
      <w:tr>
        <w:tc>
          <w:tcPr>
            <w:tcW w:type="dxa" w:w="3245"/>
          </w:tcPr>
          <w:p>
            <w:r>
              <w:t>Rheumatoid Arthritis &amp; Joint Healing</w:t>
            </w:r>
          </w:p>
        </w:tc>
        <w:tc>
          <w:tcPr>
            <w:tcW w:type="dxa" w:w="3245"/>
          </w:tcPr>
          <w:p>
            <w:r>
              <w:t>Reduce joint and disc inflammation as dietary triggers are removed and gut heals; support cartilage and disc repair; omega-3 and Vitamin C for connective tissue</w:t>
            </w:r>
          </w:p>
        </w:tc>
        <w:tc>
          <w:tcPr>
            <w:tcW w:type="dxa" w:w="3245"/>
          </w:tcPr>
          <w:p>
            <w:r>
              <w:t>As the gut heals and dietary triggers are removed, joint inflammation reduces significantly. Many people notice less pain and stiffness in Phase 2.</w:t>
            </w:r>
          </w:p>
        </w:tc>
      </w:tr>
      <w:tr>
        <w:tc>
          <w:tcPr>
            <w:tcW w:type="dxa" w:w="3245"/>
          </w:tcPr>
          <w:p>
            <w:r>
              <w:t>Endocrine Restoration</w:t>
            </w:r>
          </w:p>
        </w:tc>
        <w:tc>
          <w:tcPr>
            <w:tcW w:type="dxa" w:w="3245"/>
          </w:tcPr>
          <w:p>
            <w:r>
              <w:t>Support adrenal, thyroid, parathyroid and thymus function as the toxic burden reduces; address calcification in the ear structures</w:t>
            </w:r>
          </w:p>
        </w:tc>
        <w:tc>
          <w:tcPr>
            <w:tcW w:type="dxa" w:w="3245"/>
          </w:tcPr>
          <w:p>
            <w:r>
              <w:t>As the heavy metal and toxic burden reduces, endocrine function begins to normalise. Hearing and balance improvements often begin in Phase 2 as calcification starts to clear.</w:t>
            </w:r>
          </w:p>
        </w:tc>
      </w:tr>
      <w:tr>
        <w:tc>
          <w:tcPr>
            <w:tcW w:type="dxa" w:w="3245"/>
          </w:tcPr>
          <w:p>
            <w:r>
              <w:t>Emotional Deepening</w:t>
            </w:r>
          </w:p>
        </w:tc>
        <w:tc>
          <w:tcPr>
            <w:tcW w:type="dxa" w:w="3245"/>
          </w:tcPr>
          <w:p>
            <w:r>
              <w:t>Continue emotional healing practices; deeper work with somatic therapy or EMDR if appropriate; address inherited emotional patterns from grandmother and father; address prenatal sexual blockages</w:t>
            </w:r>
          </w:p>
        </w:tc>
        <w:tc>
          <w:tcPr>
            <w:tcW w:type="dxa" w:w="3245"/>
          </w:tcPr>
          <w:p>
            <w:r>
              <w:t>As the physical burden lifts, emotional patterns often become clearer and easier to work with. This is a natural and positive part of the healing process.</w:t>
            </w:r>
          </w:p>
        </w:tc>
      </w:tr>
    </w:tbl>
    <w:p>
      <w:pPr>
        <w:pStyle w:val="Heading2"/>
      </w:pPr>
      <w:r>
        <w:t>Phase 3 — Month 6 onwards: Restore &amp; Maintain</w:t>
      </w:r>
    </w:p>
    <w:p>
      <w:r>
        <w:t>This is where we consolidate everything and build your long-term maintenance plan. The goal is for you to feel well and stay well.</w:t>
      </w:r>
    </w:p>
    <w:tbl>
      <w:tblPr>
        <w:tblStyle w:val="TableGrid"/>
        <w:tblW w:type="auto" w:w="0"/>
        <w:tblLook w:firstColumn="1" w:firstRow="1" w:lastColumn="0" w:lastRow="0" w:noHBand="0" w:noVBand="1" w:val="04A0"/>
      </w:tblPr>
      <w:tblGrid>
        <w:gridCol w:w="4867"/>
        <w:gridCol w:w="4867"/>
      </w:tblGrid>
      <w:tr>
        <w:tc>
          <w:tcPr>
            <w:tcW w:type="dxa" w:w="4867"/>
            <w:shd w:fill="1a6b6b"/>
          </w:tcPr>
          <w:p>
            <w:r>
              <w:rPr>
                <w:b/>
                <w:color w:val="FFFFFF"/>
              </w:rPr>
              <w:t>Focus Area</w:t>
            </w:r>
          </w:p>
        </w:tc>
        <w:tc>
          <w:tcPr>
            <w:tcW w:type="dxa" w:w="4867"/>
            <w:shd w:fill="1a6b6b"/>
          </w:tcPr>
          <w:p>
            <w:r>
              <w:rPr>
                <w:b/>
                <w:color w:val="FFFFFF"/>
              </w:rPr>
              <w:t>What We Are Doing</w:t>
            </w:r>
          </w:p>
        </w:tc>
      </w:tr>
      <w:tr>
        <w:tc>
          <w:tcPr>
            <w:tcW w:type="dxa" w:w="4867"/>
          </w:tcPr>
          <w:p>
            <w:r>
              <w:t>Complete Detox &amp; Retest</w:t>
            </w:r>
          </w:p>
        </w:tc>
        <w:tc>
          <w:tcPr>
            <w:tcW w:type="dxa" w:w="4867"/>
          </w:tcPr>
          <w:p>
            <w:r>
              <w:t>Final clearance of any remaining toxins; reassessment consultation to confirm clearance</w:t>
            </w:r>
          </w:p>
        </w:tc>
      </w:tr>
      <w:tr>
        <w:tc>
          <w:tcPr>
            <w:tcW w:type="dxa" w:w="4867"/>
          </w:tcPr>
          <w:p>
            <w:r>
              <w:t>Gut Microbiome Restoration</w:t>
            </w:r>
          </w:p>
        </w:tc>
        <w:tc>
          <w:tcPr>
            <w:tcW w:type="dxa" w:w="4867"/>
          </w:tcPr>
          <w:p>
            <w:r>
              <w:t>Rebuild diverse, healthy gut microbiome; confirm Candida clearance; confirm leaky gut resolution; complete enzyme repletion; cautious reintroduction of eggs and beans</w:t>
            </w:r>
          </w:p>
        </w:tc>
      </w:tr>
      <w:tr>
        <w:tc>
          <w:tcPr>
            <w:tcW w:type="dxa" w:w="4867"/>
          </w:tcPr>
          <w:p>
            <w:r>
              <w:t>Neurological Completion</w:t>
            </w:r>
          </w:p>
        </w:tc>
        <w:tc>
          <w:tcPr>
            <w:tcW w:type="dxa" w:w="4867"/>
          </w:tcPr>
          <w:p>
            <w:r>
              <w:t>Confirm heavy metal clearance from brain and spinal cord; confirm neurotransmitter restoration; confirm 5G burden reduced</w:t>
            </w:r>
          </w:p>
        </w:tc>
      </w:tr>
      <w:tr>
        <w:tc>
          <w:tcPr>
            <w:tcW w:type="dxa" w:w="4867"/>
          </w:tcPr>
          <w:p>
            <w:r>
              <w:t>Liver &amp; Kidney Completion</w:t>
            </w:r>
          </w:p>
        </w:tc>
        <w:tc>
          <w:tcPr>
            <w:tcW w:type="dxa" w:w="4867"/>
          </w:tcPr>
          <w:p>
            <w:r>
              <w:t>Confirm liver fluke clearance; confirm heavy metal clearance from kidneys; confirm full liver and kidney function</w:t>
            </w:r>
          </w:p>
        </w:tc>
      </w:tr>
      <w:tr>
        <w:tc>
          <w:tcPr>
            <w:tcW w:type="dxa" w:w="4867"/>
          </w:tcPr>
          <w:p>
            <w:r>
              <w:t>Endocrine Completion</w:t>
            </w:r>
          </w:p>
        </w:tc>
        <w:tc>
          <w:tcPr>
            <w:tcW w:type="dxa" w:w="4867"/>
          </w:tcPr>
          <w:p>
            <w:r>
              <w:t>Confirm adrenal, thyroid, parathyroid and thymus function restored; confirm ear calcification resolved</w:t>
            </w:r>
          </w:p>
        </w:tc>
      </w:tr>
      <w:tr>
        <w:tc>
          <w:tcPr>
            <w:tcW w:type="dxa" w:w="4867"/>
          </w:tcPr>
          <w:p>
            <w:r>
              <w:t>Immune Completion</w:t>
            </w:r>
          </w:p>
        </w:tc>
        <w:tc>
          <w:tcPr>
            <w:tcW w:type="dxa" w:w="4867"/>
          </w:tcPr>
          <w:p>
            <w:r>
              <w:t>Confirm all three arms of immune function restored; confirm parasitic and Candida clearance; confirm rheumatoid inflammation resolved</w:t>
            </w:r>
          </w:p>
        </w:tc>
      </w:tr>
      <w:tr>
        <w:tc>
          <w:tcPr>
            <w:tcW w:type="dxa" w:w="4867"/>
          </w:tcPr>
          <w:p>
            <w:r>
              <w:t>Emotional Completion</w:t>
            </w:r>
          </w:p>
        </w:tc>
        <w:tc>
          <w:tcPr>
            <w:tcW w:type="dxa" w:w="4867"/>
          </w:tcPr>
          <w:p>
            <w:r>
              <w:t>Complete emotional healing work; consolidate nervous system resilience; address inherited patterns at depth; address prenatal blockages</w:t>
            </w:r>
          </w:p>
        </w:tc>
      </w:tr>
      <w:tr>
        <w:tc>
          <w:tcPr>
            <w:tcW w:type="dxa" w:w="4867"/>
          </w:tcPr>
          <w:p>
            <w:r>
              <w:t>Build Your Maintenance Plan</w:t>
            </w:r>
          </w:p>
        </w:tc>
        <w:tc>
          <w:tcPr>
            <w:tcW w:type="dxa" w:w="4867"/>
          </w:tcPr>
          <w:p>
            <w:r>
              <w:t>A simple, sustainable daily routine you can follow long-term to stay well</w:t>
            </w:r>
          </w:p>
        </w:tc>
      </w:tr>
      <w:tr>
        <w:tc>
          <w:tcPr>
            <w:tcW w:type="dxa" w:w="4867"/>
          </w:tcPr>
          <w:p>
            <w:r>
              <w:t>Reassessment</w:t>
            </w:r>
          </w:p>
        </w:tc>
        <w:tc>
          <w:tcPr>
            <w:tcW w:type="dxa" w:w="4867"/>
          </w:tcPr>
          <w:p>
            <w:r>
              <w:t>A follow-up consultation to check progress and adjust as needed</w:t>
            </w:r>
          </w:p>
        </w:tc>
      </w:tr>
    </w:tbl>
    <w:p>
      <w:pPr>
        <w:spacing w:before="120" w:after="120"/>
        <w:pBdr>
          <w:bottom w:val="single" w:sz="6" w:space="1" w:color="999999"/>
        </w:pBdr>
      </w:pPr>
    </w:p>
    <w:p>
      <w:pPr>
        <w:pStyle w:val="Heading1"/>
      </w:pPr>
      <w:r>
        <w:t>SECTION 4 — YOUR SUPPLEMENTS</w:t>
      </w:r>
    </w:p>
    <w:p>
      <w:r>
        <w:t>These supplements were chosen specifically for your body and your findings. Take them consistently — they work cumulatively over time, not overnight.</w:t>
      </w:r>
    </w:p>
    <w:p>
      <w:r>
        <w:rPr>
          <w:i/>
        </w:rPr>
        <w:t>A note on the Marion Informational Medicine sprays: your practitioner has prescribed Col, Tox, Mun, Brein, Hepcirk and Urcirk sprays. These are taken alongside the supplements below and are a central part of your protocol. Follow your practitioner's specific instructions for the sprays.</w:t>
      </w:r>
    </w:p>
    <w:p>
      <w:r>
        <w:rPr>
          <w:i/>
          <w:color w:val="C05A3A"/>
        </w:rPr>
        <w:t>Important: do not introduce more than 1–2 new supplements per week so you can monitor your response. Do not stop any supplement without speaking to your practitioner first.</w:t>
      </w:r>
    </w:p>
    <w:tbl>
      <w:tblPr>
        <w:tblStyle w:val="TableGrid"/>
        <w:tblW w:type="auto" w:w="0"/>
        <w:tblLook w:firstColumn="1" w:firstRow="1" w:lastColumn="0" w:lastRow="0" w:noHBand="0" w:noVBand="1" w:val="04A0"/>
      </w:tblPr>
      <w:tblGrid>
        <w:gridCol w:w="2433"/>
        <w:gridCol w:w="2433"/>
        <w:gridCol w:w="2433"/>
        <w:gridCol w:w="2433"/>
      </w:tblGrid>
      <w:tr>
        <w:tc>
          <w:tcPr>
            <w:tcW w:type="dxa" w:w="2433"/>
            <w:shd w:fill="1a6b6b"/>
          </w:tcPr>
          <w:p>
            <w:r>
              <w:rPr>
                <w:b/>
                <w:color w:val="FFFFFF"/>
              </w:rPr>
              <w:t>Supplement</w:t>
            </w:r>
          </w:p>
        </w:tc>
        <w:tc>
          <w:tcPr>
            <w:tcW w:type="dxa" w:w="2433"/>
            <w:shd w:fill="1a6b6b"/>
          </w:tcPr>
          <w:p>
            <w:r>
              <w:rPr>
                <w:b/>
                <w:color w:val="FFFFFF"/>
              </w:rPr>
              <w:t>What It Does</w:t>
            </w:r>
          </w:p>
        </w:tc>
        <w:tc>
          <w:tcPr>
            <w:tcW w:type="dxa" w:w="2433"/>
            <w:shd w:fill="1a6b6b"/>
          </w:tcPr>
          <w:p>
            <w:r>
              <w:rPr>
                <w:b/>
                <w:color w:val="FFFFFF"/>
              </w:rPr>
              <w:t>When to Take It</w:t>
            </w:r>
          </w:p>
        </w:tc>
        <w:tc>
          <w:tcPr>
            <w:tcW w:type="dxa" w:w="2433"/>
            <w:shd w:fill="1a6b6b"/>
          </w:tcPr>
          <w:p>
            <w:r>
              <w:rPr>
                <w:b/>
                <w:color w:val="FFFFFF"/>
              </w:rPr>
              <w:t>Phase</w:t>
            </w:r>
          </w:p>
        </w:tc>
      </w:tr>
      <w:tr>
        <w:tc>
          <w:tcPr>
            <w:tcW w:type="dxa" w:w="2433"/>
          </w:tcPr>
          <w:p>
            <w:r>
              <w:t>Marion Sprays: Col, Tox, Mun, Brein, Hepcirk, Urcirk</w:t>
            </w:r>
          </w:p>
        </w:tc>
        <w:tc>
          <w:tcPr>
            <w:tcW w:type="dxa" w:w="2433"/>
          </w:tcPr>
          <w:p>
            <w:r>
              <w:t>Col: colon and large intestine support; Tox: heavy metals, glyphosate, pesticides and toxin clearance; Mun: immune system rebuilding; Brein: brain and nervous system support; Hepcirk: liver and gallbladder support; Urcirk: kidney and bladder support</w:t>
            </w:r>
          </w:p>
        </w:tc>
        <w:tc>
          <w:tcPr>
            <w:tcW w:type="dxa" w:w="2433"/>
          </w:tcPr>
          <w:p>
            <w:r>
              <w:t>As directed by your practitioner</w:t>
            </w:r>
          </w:p>
        </w:tc>
        <w:tc>
          <w:tcPr>
            <w:tcW w:type="dxa" w:w="2433"/>
          </w:tcPr>
          <w:p>
            <w:r>
              <w:t>All Phases</w:t>
            </w:r>
          </w:p>
        </w:tc>
      </w:tr>
      <w:tr>
        <w:tc>
          <w:tcPr>
            <w:tcW w:type="dxa" w:w="2433"/>
          </w:tcPr>
          <w:p>
            <w:r>
              <w:t>Digestive Enzyme Complex (Broad-spectrum with protease, amylase, lipase)</w:t>
            </w:r>
          </w:p>
        </w:tc>
        <w:tc>
          <w:tcPr>
            <w:tcW w:type="dxa" w:w="2433"/>
          </w:tcPr>
          <w:p>
            <w:r>
              <w:t>Supports protein, carbohydrate and fat digestion; essential given the confirmed digestive disorders of fats, proteins and sugars; reduces the burden on the gut lining; addresses enzyme deficiency finding</w:t>
            </w:r>
          </w:p>
        </w:tc>
        <w:tc>
          <w:tcPr>
            <w:tcW w:type="dxa" w:w="2433"/>
          </w:tcPr>
          <w:p>
            <w:r>
              <w:t>With every meal — essential</w:t>
            </w:r>
          </w:p>
        </w:tc>
        <w:tc>
          <w:tcPr>
            <w:tcW w:type="dxa" w:w="2433"/>
          </w:tcPr>
          <w:p>
            <w:r>
              <w:t>Phase 1</w:t>
            </w:r>
          </w:p>
        </w:tc>
      </w:tr>
      <w:tr>
        <w:tc>
          <w:tcPr>
            <w:tcW w:type="dxa" w:w="2433"/>
          </w:tcPr>
          <w:p>
            <w:r>
              <w:t>Gut Healing Protocol (L-Glutamine + DGL)</w:t>
            </w:r>
          </w:p>
        </w:tc>
        <w:tc>
          <w:tcPr>
            <w:tcW w:type="dxa" w:w="2433"/>
          </w:tcPr>
          <w:p>
            <w:r>
              <w:t>L-Glutamine seals leaky gut; DGL (deglycyrrhizinated liquorice) soothes and heals the gut lining; addresses gastric underacidity</w:t>
            </w:r>
          </w:p>
        </w:tc>
        <w:tc>
          <w:tcPr>
            <w:tcW w:type="dxa" w:w="2433"/>
          </w:tcPr>
          <w:p>
            <w:r>
              <w:t>L-Glutamine on empty stomach morning and evening; DGL before meals</w:t>
            </w:r>
          </w:p>
        </w:tc>
        <w:tc>
          <w:tcPr>
            <w:tcW w:type="dxa" w:w="2433"/>
          </w:tcPr>
          <w:p>
            <w:r>
              <w:t>Phase 1</w:t>
            </w:r>
          </w:p>
        </w:tc>
      </w:tr>
      <w:tr>
        <w:tc>
          <w:tcPr>
            <w:tcW w:type="dxa" w:w="2433"/>
          </w:tcPr>
          <w:p>
            <w:r>
              <w:t>Naked Biotics Probiotics (Soil-based organisms)</w:t>
            </w:r>
          </w:p>
        </w:tc>
        <w:tc>
          <w:tcPr>
            <w:tcW w:type="dxa" w:w="2433"/>
          </w:tcPr>
          <w:p>
            <w:r>
              <w:t>Restores diverse gut microbiome; addresses dysbiosis; soil-based organisms are particularly effective for gut restoration</w:t>
            </w:r>
          </w:p>
        </w:tc>
        <w:tc>
          <w:tcPr>
            <w:tcW w:type="dxa" w:w="2433"/>
          </w:tcPr>
          <w:p>
            <w:r>
              <w:t>Away from food; morning on empty stomach</w:t>
            </w:r>
          </w:p>
        </w:tc>
        <w:tc>
          <w:tcPr>
            <w:tcW w:type="dxa" w:w="2433"/>
          </w:tcPr>
          <w:p>
            <w:r>
              <w:t>Phase 1</w:t>
            </w:r>
          </w:p>
        </w:tc>
      </w:tr>
      <w:tr>
        <w:tc>
          <w:tcPr>
            <w:tcW w:type="dxa" w:w="2433"/>
          </w:tcPr>
          <w:p>
            <w:r>
              <w:t>Anti-Fungal Protocol (Pau D'Arco + Caprylic Acid + Oregano Oil)</w:t>
            </w:r>
          </w:p>
        </w:tc>
        <w:tc>
          <w:tcPr>
            <w:tcW w:type="dxa" w:w="2433"/>
          </w:tcPr>
          <w:p>
            <w:r>
              <w:t>Pau D'Arco is a powerful natural antifungal; caprylic acid targets Candida directly; oregano oil is broad-spectrum antifungal and antibacterial; rotate every 4 weeks</w:t>
            </w:r>
          </w:p>
        </w:tc>
        <w:tc>
          <w:tcPr>
            <w:tcW w:type="dxa" w:w="2433"/>
          </w:tcPr>
          <w:p>
            <w:r>
              <w:t>With food; rotate every 4 weeks</w:t>
            </w:r>
          </w:p>
        </w:tc>
        <w:tc>
          <w:tcPr>
            <w:tcW w:type="dxa" w:w="2433"/>
          </w:tcPr>
          <w:p>
            <w:r>
              <w:t>Phase 1</w:t>
            </w:r>
          </w:p>
        </w:tc>
      </w:tr>
      <w:tr>
        <w:tc>
          <w:tcPr>
            <w:tcW w:type="dxa" w:w="2433"/>
          </w:tcPr>
          <w:p>
            <w:r>
              <w:t>A.Vogel Milk Thistle</w:t>
            </w:r>
          </w:p>
        </w:tc>
        <w:tc>
          <w:tcPr>
            <w:tcW w:type="dxa" w:w="2433"/>
          </w:tcPr>
          <w:p>
            <w:r>
              <w:t>Supports liver detoxification and regeneration; anti-inflammatory for the liver; supports liver fluke clearance; addresses liver toxic burden</w:t>
            </w:r>
          </w:p>
        </w:tc>
        <w:tc>
          <w:tcPr>
            <w:tcW w:type="dxa" w:w="2433"/>
          </w:tcPr>
          <w:p>
            <w:r>
              <w:t>As directed on the bottle — typically with meals</w:t>
            </w:r>
          </w:p>
        </w:tc>
        <w:tc>
          <w:tcPr>
            <w:tcW w:type="dxa" w:w="2433"/>
          </w:tcPr>
          <w:p>
            <w:r>
              <w:t>Phase 1–3</w:t>
            </w:r>
          </w:p>
        </w:tc>
      </w:tr>
      <w:tr>
        <w:tc>
          <w:tcPr>
            <w:tcW w:type="dxa" w:w="2433"/>
          </w:tcPr>
          <w:p>
            <w:r>
              <w:t>Black Seed Oil (Nigella sativa)</w:t>
            </w:r>
          </w:p>
        </w:tc>
        <w:tc>
          <w:tcPr>
            <w:tcW w:type="dxa" w:w="2433"/>
          </w:tcPr>
          <w:p>
            <w:r>
              <w:t>Powerful anti-inflammatory and immune modulator; antifungal and antimicrobial; neuroprotective; supports liver detoxification; anti-parasitic</w:t>
            </w:r>
          </w:p>
        </w:tc>
        <w:tc>
          <w:tcPr>
            <w:tcW w:type="dxa" w:w="2433"/>
          </w:tcPr>
          <w:p>
            <w:r>
              <w:t>1 tsp twice daily — can be taken with food</w:t>
            </w:r>
          </w:p>
        </w:tc>
        <w:tc>
          <w:tcPr>
            <w:tcW w:type="dxa" w:w="2433"/>
          </w:tcPr>
          <w:p>
            <w:r>
              <w:t>Phase 1–3</w:t>
            </w:r>
          </w:p>
        </w:tc>
      </w:tr>
      <w:tr>
        <w:tc>
          <w:tcPr>
            <w:tcW w:type="dxa" w:w="2433"/>
          </w:tcPr>
          <w:p>
            <w:r>
              <w:t>Fulvic Minerals</w:t>
            </w:r>
          </w:p>
        </w:tc>
        <w:tc>
          <w:tcPr>
            <w:tcW w:type="dxa" w:w="2433"/>
          </w:tcPr>
          <w:p>
            <w:r>
              <w:t>Broad-spectrum minerals and trace elements in highly bioavailable form; addresses confirmed mineral and trace element deficiencies; supports detoxification; improves cellular hydration</w:t>
            </w:r>
          </w:p>
        </w:tc>
        <w:tc>
          <w:tcPr>
            <w:tcW w:type="dxa" w:w="2433"/>
          </w:tcPr>
          <w:p>
            <w:r>
              <w:t>Add to water — morning and evening</w:t>
            </w:r>
          </w:p>
        </w:tc>
        <w:tc>
          <w:tcPr>
            <w:tcW w:type="dxa" w:w="2433"/>
          </w:tcPr>
          <w:p>
            <w:r>
              <w:t>Phase 1–3</w:t>
            </w:r>
          </w:p>
        </w:tc>
      </w:tr>
      <w:tr>
        <w:tc>
          <w:tcPr>
            <w:tcW w:type="dxa" w:w="2433"/>
          </w:tcPr>
          <w:p>
            <w:r>
              <w:t>Multi-Vitamin (food-based, no iron)</w:t>
            </w:r>
          </w:p>
        </w:tc>
        <w:tc>
          <w:tcPr>
            <w:tcW w:type="dxa" w:w="2433"/>
          </w:tcPr>
          <w:p>
            <w:r>
              <w:t>Addresses confirmed vitamin deficiencies; supports immune function, nervous system and energy production; choose a food-based formula without iron</w:t>
            </w:r>
          </w:p>
        </w:tc>
        <w:tc>
          <w:tcPr>
            <w:tcW w:type="dxa" w:w="2433"/>
          </w:tcPr>
          <w:p>
            <w:r>
              <w:t>With food — morning</w:t>
            </w:r>
          </w:p>
        </w:tc>
        <w:tc>
          <w:tcPr>
            <w:tcW w:type="dxa" w:w="2433"/>
          </w:tcPr>
          <w:p>
            <w:r>
              <w:t>Phase 1–3</w:t>
            </w:r>
          </w:p>
        </w:tc>
      </w:tr>
      <w:tr>
        <w:tc>
          <w:tcPr>
            <w:tcW w:type="dxa" w:w="2433"/>
          </w:tcPr>
          <w:p>
            <w:r>
              <w:t>Vitamin C (liposomal) 2,000–4,000 mg</w:t>
            </w:r>
          </w:p>
        </w:tc>
        <w:tc>
          <w:tcPr>
            <w:tcW w:type="dxa" w:w="2433"/>
          </w:tcPr>
          <w:p>
            <w:r>
              <w:t>Powerful antioxidant; supports liver detoxification; anti-inflammatory; supports immune function; supports connective tissue and joint repair</w:t>
            </w:r>
          </w:p>
        </w:tc>
        <w:tc>
          <w:tcPr>
            <w:tcW w:type="dxa" w:w="2433"/>
          </w:tcPr>
          <w:p>
            <w:r>
              <w:t>1,000 mg twice daily with food</w:t>
            </w:r>
          </w:p>
        </w:tc>
        <w:tc>
          <w:tcPr>
            <w:tcW w:type="dxa" w:w="2433"/>
          </w:tcPr>
          <w:p>
            <w:r>
              <w:t>Phase 1–3</w:t>
            </w:r>
          </w:p>
        </w:tc>
      </w:tr>
      <w:tr>
        <w:tc>
          <w:tcPr>
            <w:tcW w:type="dxa" w:w="2433"/>
          </w:tcPr>
          <w:p>
            <w:r>
              <w:t>Omega-3 EPA/DHA (from oily fish — cod, mackerel, sardines)</w:t>
            </w:r>
          </w:p>
        </w:tc>
        <w:tc>
          <w:tcPr>
            <w:tcW w:type="dxa" w:w="2433"/>
          </w:tcPr>
          <w:p>
            <w:r>
              <w:t>Anti-inflammatory; supports brain and nervous system repair; supports joint and disc healing; supports gut lining repair; supports neurotransmitter production</w:t>
            </w:r>
          </w:p>
        </w:tc>
        <w:tc>
          <w:tcPr>
            <w:tcW w:type="dxa" w:w="2433"/>
          </w:tcPr>
          <w:p>
            <w:r>
              <w:t>Eat oily fish 3–4 times per week; supplement with fish oil 2–3 g daily if needed</w:t>
            </w:r>
          </w:p>
        </w:tc>
        <w:tc>
          <w:tcPr>
            <w:tcW w:type="dxa" w:w="2433"/>
          </w:tcPr>
          <w:p>
            <w:r>
              <w:t>Phase 1–3</w:t>
            </w:r>
          </w:p>
        </w:tc>
      </w:tr>
      <w:tr>
        <w:tc>
          <w:tcPr>
            <w:tcW w:type="dxa" w:w="2433"/>
          </w:tcPr>
          <w:p>
            <w:r>
              <w:t>Magnesium Glycinate</w:t>
            </w:r>
          </w:p>
        </w:tc>
        <w:tc>
          <w:tcPr>
            <w:tcW w:type="dxa" w:w="2433"/>
          </w:tcPr>
          <w:p>
            <w:r>
              <w:t>Supports nervous system function; reduces stress load; prevents muscle cramps; supports ATP production and sleep; supports joint health</w:t>
            </w:r>
          </w:p>
        </w:tc>
        <w:tc>
          <w:tcPr>
            <w:tcW w:type="dxa" w:w="2433"/>
          </w:tcPr>
          <w:p>
            <w:r>
              <w:t>300–400 mg evening</w:t>
            </w:r>
          </w:p>
        </w:tc>
        <w:tc>
          <w:tcPr>
            <w:tcW w:type="dxa" w:w="2433"/>
          </w:tcPr>
          <w:p>
            <w:r>
              <w:t>Phase 1–3</w:t>
            </w:r>
          </w:p>
        </w:tc>
      </w:tr>
      <w:tr>
        <w:tc>
          <w:tcPr>
            <w:tcW w:type="dxa" w:w="2433"/>
          </w:tcPr>
          <w:p>
            <w:r>
              <w:t>Betaine HCl (Hydrochloric Acid)</w:t>
            </w:r>
          </w:p>
        </w:tc>
        <w:tc>
          <w:tcPr>
            <w:tcW w:type="dxa" w:w="2433"/>
          </w:tcPr>
          <w:p>
            <w:r>
              <w:t>Addresses confirmed gastric underacidity; essential for protein digestion and mineral absorption; reduces dysbiosis by restoring stomach acid barrier</w:t>
            </w:r>
          </w:p>
        </w:tc>
        <w:tc>
          <w:tcPr>
            <w:tcW w:type="dxa" w:w="2433"/>
          </w:tcPr>
          <w:p>
            <w:r>
              <w:t>Start with 1 capsule with protein-containing meals; build slowly; stop if burning sensation</w:t>
            </w:r>
          </w:p>
        </w:tc>
        <w:tc>
          <w:tcPr>
            <w:tcW w:type="dxa" w:w="2433"/>
          </w:tcPr>
          <w:p>
            <w:r>
              <w:t>Phase 1–2</w:t>
            </w:r>
          </w:p>
        </w:tc>
      </w:tr>
      <w:tr>
        <w:tc>
          <w:tcPr>
            <w:tcW w:type="dxa" w:w="2433"/>
          </w:tcPr>
          <w:p>
            <w:r>
              <w:t>Chlorella (broken cell wall)</w:t>
            </w:r>
          </w:p>
        </w:tc>
        <w:tc>
          <w:tcPr>
            <w:tcW w:type="dxa" w:w="2433"/>
          </w:tcPr>
          <w:p>
            <w:r>
              <w:t>Gentle heavy metal binder; supports detoxification; start low and build to avoid detox reactions</w:t>
            </w:r>
          </w:p>
        </w:tc>
        <w:tc>
          <w:tcPr>
            <w:tcW w:type="dxa" w:w="2433"/>
          </w:tcPr>
          <w:p>
            <w:r>
              <w:t>3–5 g daily with meals; start with 1 g and build</w:t>
            </w:r>
          </w:p>
        </w:tc>
        <w:tc>
          <w:tcPr>
            <w:tcW w:type="dxa" w:w="2433"/>
          </w:tcPr>
          <w:p>
            <w:r>
              <w:t>Phase 1–3</w:t>
            </w:r>
          </w:p>
        </w:tc>
      </w:tr>
      <w:tr>
        <w:tc>
          <w:tcPr>
            <w:tcW w:type="dxa" w:w="2433"/>
          </w:tcPr>
          <w:p>
            <w:r>
              <w:t>Zeolite (clinoptilolite)</w:t>
            </w:r>
          </w:p>
        </w:tc>
        <w:tc>
          <w:tcPr>
            <w:tcW w:type="dxa" w:w="2433"/>
          </w:tcPr>
          <w:p>
            <w:r>
              <w:t>Heavy metal binding and removal; gut toxin binder; glyphosate and pesticide binder</w:t>
            </w:r>
          </w:p>
        </w:tc>
        <w:tc>
          <w:tcPr>
            <w:tcW w:type="dxa" w:w="2433"/>
          </w:tcPr>
          <w:p>
            <w:r>
              <w:t>Start low: 1/4 tsp daily, build slowly</w:t>
            </w:r>
          </w:p>
        </w:tc>
        <w:tc>
          <w:tcPr>
            <w:tcW w:type="dxa" w:w="2433"/>
          </w:tcPr>
          <w:p>
            <w:r>
              <w:t>Phase 2</w:t>
            </w:r>
          </w:p>
        </w:tc>
      </w:tr>
      <w:tr>
        <w:tc>
          <w:tcPr>
            <w:tcW w:type="dxa" w:w="2433"/>
          </w:tcPr>
          <w:p>
            <w:r>
              <w:t>NAC (N-Acetyl Cysteine)</w:t>
            </w:r>
          </w:p>
        </w:tc>
        <w:tc>
          <w:tcPr>
            <w:tcW w:type="dxa" w:w="2433"/>
          </w:tcPr>
          <w:p>
            <w:r>
              <w:t>Glutathione precursor; supports heavy metal clearance from brain and kidneys; supports liver detoxification; addresses oxidative stress</w:t>
            </w:r>
          </w:p>
        </w:tc>
        <w:tc>
          <w:tcPr>
            <w:tcW w:type="dxa" w:w="2433"/>
          </w:tcPr>
          <w:p>
            <w:r>
              <w:t>600 mg twice daily</w:t>
            </w:r>
          </w:p>
        </w:tc>
        <w:tc>
          <w:tcPr>
            <w:tcW w:type="dxa" w:w="2433"/>
          </w:tcPr>
          <w:p>
            <w:r>
              <w:t>Phase 2</w:t>
            </w:r>
          </w:p>
        </w:tc>
      </w:tr>
      <w:tr>
        <w:tc>
          <w:tcPr>
            <w:tcW w:type="dxa" w:w="2433"/>
          </w:tcPr>
          <w:p>
            <w:r>
              <w:t>Liposomal Glutathione</w:t>
            </w:r>
          </w:p>
        </w:tc>
        <w:tc>
          <w:tcPr>
            <w:tcW w:type="dxa" w:w="2433"/>
          </w:tcPr>
          <w:p>
            <w:r>
              <w:t>Master antioxidant; addresses oxidative stress; supports liver and brain detox; essential for heavy metal clearance</w:t>
            </w:r>
          </w:p>
        </w:tc>
        <w:tc>
          <w:tcPr>
            <w:tcW w:type="dxa" w:w="2433"/>
          </w:tcPr>
          <w:p>
            <w:r>
              <w:t>500 mg daily</w:t>
            </w:r>
          </w:p>
        </w:tc>
        <w:tc>
          <w:tcPr>
            <w:tcW w:type="dxa" w:w="2433"/>
          </w:tcPr>
          <w:p>
            <w:r>
              <w:t>Phase 2–3</w:t>
            </w:r>
          </w:p>
        </w:tc>
      </w:tr>
      <w:tr>
        <w:tc>
          <w:tcPr>
            <w:tcW w:type="dxa" w:w="2433"/>
          </w:tcPr>
          <w:p>
            <w:r>
              <w:t>Diverse Probiotic (50 billion CFU, histamine-degrading strains)</w:t>
            </w:r>
          </w:p>
        </w:tc>
        <w:tc>
          <w:tcPr>
            <w:tcW w:type="dxa" w:w="2433"/>
          </w:tcPr>
          <w:p>
            <w:r>
              <w:t>Establishes long-term gut symbiosis after Candida clearance; prevents dysbiosis recurrence</w:t>
            </w:r>
          </w:p>
        </w:tc>
        <w:tc>
          <w:tcPr>
            <w:tcW w:type="dxa" w:w="2433"/>
          </w:tcPr>
          <w:p>
            <w:r>
              <w:t>Away from food; choose histamine-degrading strains</w:t>
            </w:r>
          </w:p>
        </w:tc>
        <w:tc>
          <w:tcPr>
            <w:tcW w:type="dxa" w:w="2433"/>
          </w:tcPr>
          <w:p>
            <w:r>
              <w:t>Phase 3</w:t>
            </w:r>
          </w:p>
        </w:tc>
      </w:tr>
    </w:tbl>
    <w:p>
      <w:pPr>
        <w:spacing w:before="120" w:after="120"/>
        <w:pBdr>
          <w:bottom w:val="single" w:sz="6" w:space="1" w:color="999999"/>
        </w:pBdr>
      </w:pPr>
    </w:p>
    <w:p>
      <w:pPr>
        <w:pStyle w:val="Heading1"/>
      </w:pPr>
      <w:r>
        <w:t>SECTION 5 — YOUR FOOD GUIDE</w:t>
      </w:r>
    </w:p>
    <w:p>
      <w:r>
        <w:t>Food is medicine. Your food guide is built around whole, nutrient-dense, anti-inflammatory foods that support your gut, nervous system, liver, kidneys and immune system. Your foundation foods — confirmed as therapeutic for your specific findings — are oily fish (cod, mackerel, tuna, sardines), buckwheat, millet, lentils and low-glycemic fruits.</w:t>
      </w:r>
    </w:p>
    <w:p>
      <w:r>
        <w:t>The dietary changes are doing significant therapeutic work from day one — starving Candida, reducing joint inflammation, removing immune triggers, supporting the liver and kidneys, and beginning to restore nutritional status. Your diet is one of the most powerful tools in your protocol.</w:t>
      </w:r>
    </w:p>
    <w:p>
      <w:r>
        <w:rPr>
          <w:i/>
          <w:color w:val="C05A3A"/>
        </w:rPr>
        <w:t>Key rules: No gluten. No dairy. No eggs. No sugar. No corn. No coffee. No alcohol. No beans or peas (Phase 1). No peanuts. Minimise biogenic amines. Prioritise oily fish, buckwheat, millet, lentils, healthy fats and anti-inflammatory vegetables.</w:t>
      </w:r>
    </w:p>
    <w:p>
      <w:pPr>
        <w:pStyle w:val="Heading2"/>
      </w:pPr>
      <w:r>
        <w:t>Your Foundation Foods</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Food Group</w:t>
            </w:r>
          </w:p>
        </w:tc>
        <w:tc>
          <w:tcPr>
            <w:tcW w:type="dxa" w:w="3245"/>
            <w:shd w:fill="1a6b6b"/>
          </w:tcPr>
          <w:p>
            <w:r>
              <w:rPr>
                <w:b/>
                <w:color w:val="FFFFFF"/>
              </w:rPr>
              <w:t>Best Choices</w:t>
            </w:r>
          </w:p>
        </w:tc>
        <w:tc>
          <w:tcPr>
            <w:tcW w:type="dxa" w:w="3245"/>
            <w:shd w:fill="1a6b6b"/>
          </w:tcPr>
          <w:p>
            <w:r>
              <w:rPr>
                <w:b/>
                <w:color w:val="FFFFFF"/>
              </w:rPr>
              <w:t>Why</w:t>
            </w:r>
          </w:p>
        </w:tc>
      </w:tr>
      <w:tr>
        <w:tc>
          <w:tcPr>
            <w:tcW w:type="dxa" w:w="3245"/>
          </w:tcPr>
          <w:p>
            <w:r>
              <w:t>Oily Fish</w:t>
            </w:r>
          </w:p>
        </w:tc>
        <w:tc>
          <w:tcPr>
            <w:tcW w:type="dxa" w:w="3245"/>
          </w:tcPr>
          <w:p>
            <w:r>
              <w:t>Cod, mackerel, sardines (fresh or tinned in olive oil or water — not brine); salmon (wild-caught); anchovies</w:t>
            </w:r>
          </w:p>
        </w:tc>
        <w:tc>
          <w:tcPr>
            <w:tcW w:type="dxa" w:w="3245"/>
          </w:tcPr>
          <w:p>
            <w:r>
              <w:t>Specifically recommended for your findings. Rich in omega-3 (brain repair, joint healing, gut lining repair, anti-inflammatory); provides fat-soluble vitamins; supports neurotransmitter production. Eat 3–4 times per week. Avoid tuna (high mercury given heavy metal burden).</w:t>
            </w:r>
          </w:p>
        </w:tc>
      </w:tr>
      <w:tr>
        <w:tc>
          <w:tcPr>
            <w:tcW w:type="dxa" w:w="3245"/>
          </w:tcPr>
          <w:p>
            <w:r>
              <w:t>Buckwheat</w:t>
            </w:r>
          </w:p>
        </w:tc>
        <w:tc>
          <w:tcPr>
            <w:tcW w:type="dxa" w:w="3245"/>
          </w:tcPr>
          <w:p>
            <w:r>
              <w:t>Buckwheat groats, buckwheat flour, buckwheat pasta, soba noodles (100% buckwheat)</w:t>
            </w:r>
          </w:p>
        </w:tc>
        <w:tc>
          <w:tcPr>
            <w:tcW w:type="dxa" w:w="3245"/>
          </w:tcPr>
          <w:p>
            <w:r>
              <w:t>Confirmed safe and recommended for you. Gluten-free; rich in magnesium, B vitamins and antioxidants; low-glycemic; supports gut healing; excellent base for porridge, pancakes and salads.</w:t>
            </w:r>
          </w:p>
        </w:tc>
      </w:tr>
      <w:tr>
        <w:tc>
          <w:tcPr>
            <w:tcW w:type="dxa" w:w="3245"/>
          </w:tcPr>
          <w:p>
            <w:r>
              <w:t>Millet</w:t>
            </w:r>
          </w:p>
        </w:tc>
        <w:tc>
          <w:tcPr>
            <w:tcW w:type="dxa" w:w="3245"/>
          </w:tcPr>
          <w:p>
            <w:r>
              <w:t>Whole millet grain, millet flour, millet porridge</w:t>
            </w:r>
          </w:p>
        </w:tc>
        <w:tc>
          <w:tcPr>
            <w:tcW w:type="dxa" w:w="3245"/>
          </w:tcPr>
          <w:p>
            <w:r>
              <w:t>Confirmed safe and recommended. Gluten-free; alkalising; rich in minerals; easy to digest; supports gut healing; excellent porridge base or rice alternative.</w:t>
            </w:r>
          </w:p>
        </w:tc>
      </w:tr>
      <w:tr>
        <w:tc>
          <w:tcPr>
            <w:tcW w:type="dxa" w:w="3245"/>
          </w:tcPr>
          <w:p>
            <w:r>
              <w:t>Lentils</w:t>
            </w:r>
          </w:p>
        </w:tc>
        <w:tc>
          <w:tcPr>
            <w:tcW w:type="dxa" w:w="3245"/>
          </w:tcPr>
          <w:p>
            <w:r>
              <w:t>Red lentils, green lentils, Puy lentils, black lentils — all types</w:t>
            </w:r>
          </w:p>
        </w:tc>
        <w:tc>
          <w:tcPr>
            <w:tcW w:type="dxa" w:w="3245"/>
          </w:tcPr>
          <w:p>
            <w:r>
              <w:t>Confirmed safe and recommended. Rich in plant protein, iron, zinc, B vitamins and fibre; low-glycemic; supports gut microbiome; excellent in soups, dals and salads. Note: beans and peas are avoided in Phase 1 — lentils are your primary legume.</w:t>
            </w:r>
          </w:p>
        </w:tc>
      </w:tr>
      <w:tr>
        <w:tc>
          <w:tcPr>
            <w:tcW w:type="dxa" w:w="3245"/>
          </w:tcPr>
          <w:p>
            <w:r>
              <w:t>Healthy Fats</w:t>
            </w:r>
          </w:p>
        </w:tc>
        <w:tc>
          <w:tcPr>
            <w:tcW w:type="dxa" w:w="3245"/>
          </w:tcPr>
          <w:p>
            <w:r>
              <w:t>Avocado, olive oil (extra virgin), coconut oil, flaxseed oil, hemp seeds, chia seeds, walnuts, almonds, macadamia nuts, pumpkin seeds</w:t>
            </w:r>
          </w:p>
        </w:tc>
        <w:tc>
          <w:tcPr>
            <w:tcW w:type="dxa" w:w="3245"/>
          </w:tcPr>
          <w:p>
            <w:r>
              <w:t>Anti-inflammatory; supports brain repair and neurotransmitter production; supports fat-soluble vitamin absorption; supports gut lining repair; essential for adrenal and thyroid function.</w:t>
            </w:r>
          </w:p>
        </w:tc>
      </w:tr>
      <w:tr>
        <w:tc>
          <w:tcPr>
            <w:tcW w:type="dxa" w:w="3245"/>
          </w:tcPr>
          <w:p>
            <w:r>
              <w:t>Leafy Greens &amp; Cruciferous Vegetables</w:t>
            </w:r>
          </w:p>
        </w:tc>
        <w:tc>
          <w:tcPr>
            <w:tcW w:type="dxa" w:w="3245"/>
          </w:tcPr>
          <w:p>
            <w:r>
              <w:t>Spinach, kale, rocket, watercress, Swiss chard, broccoli, cauliflower, Brussels sprouts, cabbage, courgette, asparagus, celery, cucumber, artichoke</w:t>
            </w:r>
          </w:p>
        </w:tc>
        <w:tc>
          <w:tcPr>
            <w:tcW w:type="dxa" w:w="3245"/>
          </w:tcPr>
          <w:p>
            <w:r>
              <w:t>Rich in magnesium, antioxidants and fibre; cruciferous vegetables support liver phase 2 detoxification; anti-inflammatory; anti-fungal; support kidney function.</w:t>
            </w:r>
          </w:p>
        </w:tc>
      </w:tr>
      <w:tr>
        <w:tc>
          <w:tcPr>
            <w:tcW w:type="dxa" w:w="3245"/>
          </w:tcPr>
          <w:p>
            <w:r>
              <w:t>Liver &amp; Kidney Supportive Foods</w:t>
            </w:r>
          </w:p>
        </w:tc>
        <w:tc>
          <w:tcPr>
            <w:tcW w:type="dxa" w:w="3245"/>
          </w:tcPr>
          <w:p>
            <w:r>
              <w:t>Lemon water, cucumber, celery, parsley, coriander, dandelion greens, beetroot (moderate), asparagus, artichoke</w:t>
            </w:r>
          </w:p>
        </w:tc>
        <w:tc>
          <w:tcPr>
            <w:tcW w:type="dxa" w:w="3245"/>
          </w:tcPr>
          <w:p>
            <w:r>
              <w:t>Supports liver detoxification and kidney filtration; coriander and parsley are powerful heavy metal binders; artichoke supports liver and gallbladder function.</w:t>
            </w:r>
          </w:p>
        </w:tc>
      </w:tr>
      <w:tr>
        <w:tc>
          <w:tcPr>
            <w:tcW w:type="dxa" w:w="3245"/>
          </w:tcPr>
          <w:p>
            <w:r>
              <w:t>Low-Glycemic Fruits</w:t>
            </w:r>
          </w:p>
        </w:tc>
        <w:tc>
          <w:tcPr>
            <w:tcW w:type="dxa" w:w="3245"/>
          </w:tcPr>
          <w:p>
            <w:r>
              <w:t>Blueberries, raspberries, strawberries, lemon, lime, green apple (small amounts), pomegranate seeds (small amounts), kiwi</w:t>
            </w:r>
          </w:p>
        </w:tc>
        <w:tc>
          <w:tcPr>
            <w:tcW w:type="dxa" w:w="3245"/>
          </w:tcPr>
          <w:p>
            <w:r>
              <w:t>Confirmed as appropriate for your findings. Anti-inflammatory; rich in antioxidants and vitamin C; low glycemic index — does not feed Candida; supports immune function.</w:t>
            </w:r>
          </w:p>
        </w:tc>
      </w:tr>
      <w:tr>
        <w:tc>
          <w:tcPr>
            <w:tcW w:type="dxa" w:w="3245"/>
          </w:tcPr>
          <w:p>
            <w:r>
              <w:t>Anti-Fungal Foods</w:t>
            </w:r>
          </w:p>
        </w:tc>
        <w:tc>
          <w:tcPr>
            <w:tcW w:type="dxa" w:w="3245"/>
          </w:tcPr>
          <w:p>
            <w:r>
              <w:t>Coconut oil, ginger, apple cider vinegar (diluted, Phase 2+), cinnamon, cloves, thyme, turmeric, olive oil</w:t>
            </w:r>
          </w:p>
        </w:tc>
        <w:tc>
          <w:tcPr>
            <w:tcW w:type="dxa" w:w="3245"/>
          </w:tcPr>
          <w:p>
            <w:r>
              <w:t>Inhibits Candida colonisation; caprylic acid in coconut oil is directly antifungal; turmeric is one of the most powerful anti-inflammatory and antifungal spices.</w:t>
            </w:r>
          </w:p>
        </w:tc>
      </w:tr>
      <w:tr>
        <w:tc>
          <w:tcPr>
            <w:tcW w:type="dxa" w:w="3245"/>
          </w:tcPr>
          <w:p>
            <w:r>
              <w:t>Gut-Healing Foods</w:t>
            </w:r>
          </w:p>
        </w:tc>
        <w:tc>
          <w:tcPr>
            <w:tcW w:type="dxa" w:w="3245"/>
          </w:tcPr>
          <w:p>
            <w:r>
              <w:t>Vegetable broth (daily), cooked zucchini, cooked sweet potato (moderate), plantain, bone broth (if not strictly plant-based)</w:t>
            </w:r>
          </w:p>
        </w:tc>
        <w:tc>
          <w:tcPr>
            <w:tcW w:type="dxa" w:w="3245"/>
          </w:tcPr>
          <w:p>
            <w:r>
              <w:t>Heals intestinal permeability; feeds beneficial bacteria; easy to digest; broth is the single most therapeutic food for gut lining repair.</w:t>
            </w:r>
          </w:p>
        </w:tc>
      </w:tr>
    </w:tbl>
    <w:p>
      <w:pPr>
        <w:pStyle w:val="Heading2"/>
      </w:pPr>
      <w:r>
        <w:t>Meal Ideas</w:t>
      </w:r>
    </w:p>
    <w:tbl>
      <w:tblPr>
        <w:tblStyle w:val="TableGrid"/>
        <w:tblW w:type="auto" w:w="0"/>
        <w:tblLook w:firstColumn="1" w:firstRow="1" w:lastColumn="0" w:lastRow="0" w:noHBand="0" w:noVBand="1" w:val="04A0"/>
      </w:tblPr>
      <w:tblGrid>
        <w:gridCol w:w="4867"/>
        <w:gridCol w:w="4867"/>
      </w:tblGrid>
      <w:tr>
        <w:tc>
          <w:tcPr>
            <w:tcW w:type="dxa" w:w="4867"/>
            <w:shd w:fill="1a6b6b"/>
          </w:tcPr>
          <w:p>
            <w:r>
              <w:rPr>
                <w:b/>
                <w:color w:val="FFFFFF"/>
              </w:rPr>
              <w:t>Meal</w:t>
            </w:r>
          </w:p>
        </w:tc>
        <w:tc>
          <w:tcPr>
            <w:tcW w:type="dxa" w:w="4867"/>
            <w:shd w:fill="1a6b6b"/>
          </w:tcPr>
          <w:p>
            <w:r>
              <w:rPr>
                <w:b/>
                <w:color w:val="FFFFFF"/>
              </w:rPr>
              <w:t>Ideas</w:t>
            </w:r>
          </w:p>
        </w:tc>
      </w:tr>
      <w:tr>
        <w:tc>
          <w:tcPr>
            <w:tcW w:type="dxa" w:w="4867"/>
          </w:tcPr>
          <w:p>
            <w:r>
              <w:t>Breakfast</w:t>
            </w:r>
          </w:p>
        </w:tc>
        <w:tc>
          <w:tcPr>
            <w:tcW w:type="dxa" w:w="4867"/>
          </w:tcPr>
          <w:p>
            <w:r>
              <w:t>Buckwheat porridge with blueberries, chia seeds and coconut milk; or millet porridge with raspberries and walnuts; or smoked mackerel with avocado and cucumber; or chia pudding with coconut milk and low-glycemic fruit</w:t>
            </w:r>
          </w:p>
        </w:tc>
      </w:tr>
      <w:tr>
        <w:tc>
          <w:tcPr>
            <w:tcW w:type="dxa" w:w="4867"/>
          </w:tcPr>
          <w:p>
            <w:r>
              <w:t>Lunch</w:t>
            </w:r>
          </w:p>
        </w:tc>
        <w:tc>
          <w:tcPr>
            <w:tcW w:type="dxa" w:w="4867"/>
          </w:tcPr>
          <w:p>
            <w:r>
              <w:t>Lentil soup with turmeric, ginger and leafy greens; or sardines on buckwheat crackers with avocado and rocket; or large green salad with lentils, pumpkin seeds, olive oil and lemon; or millet tabbouleh with parsley, cucumber and olive oil</w:t>
            </w:r>
          </w:p>
        </w:tc>
      </w:tr>
      <w:tr>
        <w:tc>
          <w:tcPr>
            <w:tcW w:type="dxa" w:w="4867"/>
          </w:tcPr>
          <w:p>
            <w:r>
              <w:t>Dinner</w:t>
            </w:r>
          </w:p>
        </w:tc>
        <w:tc>
          <w:tcPr>
            <w:tcW w:type="dxa" w:w="4867"/>
          </w:tcPr>
          <w:p>
            <w:r>
              <w:t>Baked cod with roasted courgette, asparagus and olive oil; or mackerel with cauliflower rice and steamed broccoli; or lentil dal with millet and spinach; or salmon with roasted vegetables and lemon</w:t>
            </w:r>
          </w:p>
        </w:tc>
      </w:tr>
      <w:tr>
        <w:tc>
          <w:tcPr>
            <w:tcW w:type="dxa" w:w="4867"/>
          </w:tcPr>
          <w:p>
            <w:r>
              <w:t>Snacks</w:t>
            </w:r>
          </w:p>
        </w:tc>
        <w:tc>
          <w:tcPr>
            <w:tcW w:type="dxa" w:w="4867"/>
          </w:tcPr>
          <w:p>
            <w:r>
              <w:t>Walnuts and blueberries; avocado with lemon and seeds; buckwheat crackers with almond butter; cucumber and celery with tahini; low-glycemic fruit with a handful of nuts</w:t>
            </w:r>
          </w:p>
        </w:tc>
      </w:tr>
      <w:tr>
        <w:tc>
          <w:tcPr>
            <w:tcW w:type="dxa" w:w="4867"/>
          </w:tcPr>
          <w:p>
            <w:r>
              <w:t>Drinks</w:t>
            </w:r>
          </w:p>
        </w:tc>
        <w:tc>
          <w:tcPr>
            <w:tcW w:type="dxa" w:w="4867"/>
          </w:tcPr>
          <w:p>
            <w:r>
              <w:t>Warm lemon water (morning); herbal teas (dandelion root, milk thistle, ginger, turmeric); filtered water with fulvic minerals; green vegetable juice; coconut water (unsweetened, occasional)</w:t>
            </w:r>
          </w:p>
        </w:tc>
      </w:tr>
    </w:tbl>
    <w:p>
      <w:pPr>
        <w:pStyle w:val="Heading2"/>
      </w:pPr>
      <w:r>
        <w:t>Avoid or Minimise</w:t>
      </w:r>
    </w:p>
    <w:tbl>
      <w:tblPr>
        <w:tblStyle w:val="TableGrid"/>
        <w:tblW w:type="auto" w:w="0"/>
        <w:tblLook w:firstColumn="1" w:firstRow="1" w:lastColumn="0" w:lastRow="0" w:noHBand="0" w:noVBand="1" w:val="04A0"/>
      </w:tblPr>
      <w:tblGrid>
        <w:gridCol w:w="4867"/>
        <w:gridCol w:w="4867"/>
      </w:tblGrid>
      <w:tr>
        <w:tc>
          <w:tcPr>
            <w:tcW w:type="dxa" w:w="4867"/>
            <w:shd w:fill="1a6b6b"/>
          </w:tcPr>
          <w:p>
            <w:r>
              <w:rPr>
                <w:b/>
                <w:color w:val="FFFFFF"/>
              </w:rPr>
              <w:t>Avoid</w:t>
            </w:r>
          </w:p>
        </w:tc>
        <w:tc>
          <w:tcPr>
            <w:tcW w:type="dxa" w:w="4867"/>
            <w:shd w:fill="1a6b6b"/>
          </w:tcPr>
          <w:p>
            <w:r>
              <w:rPr>
                <w:b/>
                <w:color w:val="FFFFFF"/>
              </w:rPr>
              <w:t>Why</w:t>
            </w:r>
          </w:p>
        </w:tc>
      </w:tr>
      <w:tr>
        <w:tc>
          <w:tcPr>
            <w:tcW w:type="dxa" w:w="4867"/>
          </w:tcPr>
          <w:p>
            <w:r>
              <w:t>All gluten — wheat flour, spelt flour, oat flour, bread, pasta, cereals</w:t>
            </w:r>
          </w:p>
        </w:tc>
        <w:tc>
          <w:tcPr>
            <w:tcW w:type="dxa" w:w="4867"/>
          </w:tcPr>
          <w:p>
            <w:r>
              <w:t>Confirmed sensitivity — directly worsening gut lining, driving joint inflammation and immune activation. Buckwheat and millet are your safe alternatives.</w:t>
            </w:r>
          </w:p>
        </w:tc>
      </w:tr>
      <w:tr>
        <w:tc>
          <w:tcPr>
            <w:tcW w:type="dxa" w:w="4867"/>
          </w:tcPr>
          <w:p>
            <w:r>
              <w:t>All dairy — milk, cheese, butter, cream, ice cream, whey</w:t>
            </w:r>
          </w:p>
        </w:tc>
        <w:tc>
          <w:tcPr>
            <w:tcW w:type="dxa" w:w="4867"/>
          </w:tcPr>
          <w:p>
            <w:r>
              <w:t>Casein, casomorphine and lactose sensitivity confirmed — dairy is actively worsening your gut, joints and neurological function.</w:t>
            </w:r>
          </w:p>
        </w:tc>
      </w:tr>
      <w:tr>
        <w:tc>
          <w:tcPr>
            <w:tcW w:type="dxa" w:w="4867"/>
          </w:tcPr>
          <w:p>
            <w:r>
              <w:t>Eggs (protein and yolk)</w:t>
            </w:r>
          </w:p>
        </w:tc>
        <w:tc>
          <w:tcPr>
            <w:tcW w:type="dxa" w:w="4867"/>
          </w:tcPr>
          <w:p>
            <w:r>
              <w:t>Confirmed sensitivity — remove during Phase 1 and 2. Reintroduce cautiously in Phase 3.</w:t>
            </w:r>
          </w:p>
        </w:tc>
      </w:tr>
      <w:tr>
        <w:tc>
          <w:tcPr>
            <w:tcW w:type="dxa" w:w="4867"/>
          </w:tcPr>
          <w:p>
            <w:r>
              <w:t>All sugar and sweeteners</w:t>
            </w:r>
          </w:p>
        </w:tc>
        <w:tc>
          <w:tcPr>
            <w:tcW w:type="dxa" w:w="4867"/>
          </w:tcPr>
          <w:p>
            <w:r>
              <w:t>Feeds Candida directly; drives dysbiosis; worsens joint inflammation — this is the single most important dietary rule for your Candida clearance.</w:t>
            </w:r>
          </w:p>
        </w:tc>
      </w:tr>
      <w:tr>
        <w:tc>
          <w:tcPr>
            <w:tcW w:type="dxa" w:w="4867"/>
          </w:tcPr>
          <w:p>
            <w:r>
              <w:t>Corn and corn-derived products</w:t>
            </w:r>
          </w:p>
        </w:tc>
        <w:tc>
          <w:tcPr>
            <w:tcW w:type="dxa" w:w="4867"/>
          </w:tcPr>
          <w:p>
            <w:r>
              <w:t>Confirmed sensitivity; often contaminated with glyphosate.</w:t>
            </w:r>
          </w:p>
        </w:tc>
      </w:tr>
      <w:tr>
        <w:tc>
          <w:tcPr>
            <w:tcW w:type="dxa" w:w="4867"/>
          </w:tcPr>
          <w:p>
            <w:r>
              <w:t>Coffee</w:t>
            </w:r>
          </w:p>
        </w:tc>
        <w:tc>
          <w:tcPr>
            <w:tcW w:type="dxa" w:w="4867"/>
          </w:tcPr>
          <w:p>
            <w:r>
              <w:t>Worsens gastric underacidity; strains adrenal glands; disrupts sleep and nervous system regulation.</w:t>
            </w:r>
          </w:p>
        </w:tc>
      </w:tr>
      <w:tr>
        <w:tc>
          <w:tcPr>
            <w:tcW w:type="dxa" w:w="4867"/>
          </w:tcPr>
          <w:p>
            <w:r>
              <w:t>Alcohol</w:t>
            </w:r>
          </w:p>
        </w:tc>
        <w:tc>
          <w:tcPr>
            <w:tcW w:type="dxa" w:w="4867"/>
          </w:tcPr>
          <w:p>
            <w:r>
              <w:t>Damages the liver and gut lining; depletes glutathione; feeds Candida; worsens neurological burden.</w:t>
            </w:r>
          </w:p>
        </w:tc>
      </w:tr>
      <w:tr>
        <w:tc>
          <w:tcPr>
            <w:tcW w:type="dxa" w:w="4867"/>
          </w:tcPr>
          <w:p>
            <w:r>
              <w:t>Beans and peas (Phase 1)</w:t>
            </w:r>
          </w:p>
        </w:tc>
        <w:tc>
          <w:tcPr>
            <w:tcW w:type="dxa" w:w="4867"/>
          </w:tcPr>
          <w:p>
            <w:r>
              <w:t>Digestive burden given current enzyme deficiencies. Lentils are your safe legume. Reintroduce beans cautiously in Phase 2.</w:t>
            </w:r>
          </w:p>
        </w:tc>
      </w:tr>
      <w:tr>
        <w:tc>
          <w:tcPr>
            <w:tcW w:type="dxa" w:w="4867"/>
          </w:tcPr>
          <w:p>
            <w:r>
              <w:t>Peanuts</w:t>
            </w:r>
          </w:p>
        </w:tc>
        <w:tc>
          <w:tcPr>
            <w:tcW w:type="dxa" w:w="4867"/>
          </w:tcPr>
          <w:p>
            <w:r>
              <w:t>Confirmed sensitivity; often contaminated with aflatoxin (fungal toxin).</w:t>
            </w:r>
          </w:p>
        </w:tc>
      </w:tr>
      <w:tr>
        <w:tc>
          <w:tcPr>
            <w:tcW w:type="dxa" w:w="4867"/>
          </w:tcPr>
          <w:p>
            <w:r>
              <w:t>Tuna and high-mercury fish</w:t>
            </w:r>
          </w:p>
        </w:tc>
        <w:tc>
          <w:tcPr>
            <w:tcW w:type="dxa" w:w="4867"/>
          </w:tcPr>
          <w:p>
            <w:r>
              <w:t>Adds directly to heavy metal burden — particularly harmful given confirmed heavy metal burden in brain and kidneys.</w:t>
            </w:r>
          </w:p>
        </w:tc>
      </w:tr>
      <w:tr>
        <w:tc>
          <w:tcPr>
            <w:tcW w:type="dxa" w:w="4867"/>
          </w:tcPr>
          <w:p>
            <w:r>
              <w:t>Biogenic amine-rich foods (aged cheese, cured meats, wine, vinegar, smoked fish)</w:t>
            </w:r>
          </w:p>
        </w:tc>
        <w:tc>
          <w:tcPr>
            <w:tcW w:type="dxa" w:w="4867"/>
          </w:tcPr>
          <w:p>
            <w:r>
              <w:t>Confirmed biogenic salts burden in kidneys — these foods worsen the burden and can trigger histamine reactions.</w:t>
            </w:r>
          </w:p>
        </w:tc>
      </w:tr>
      <w:tr>
        <w:tc>
          <w:tcPr>
            <w:tcW w:type="dxa" w:w="4867"/>
          </w:tcPr>
          <w:p>
            <w:r>
              <w:t>Tap water</w:t>
            </w:r>
          </w:p>
        </w:tc>
        <w:tc>
          <w:tcPr>
            <w:tcW w:type="dxa" w:w="4867"/>
          </w:tcPr>
          <w:p>
            <w:r>
              <w:t>Contains chlorine, fluoride and potential heavy metal contamination.</w:t>
            </w:r>
          </w:p>
        </w:tc>
      </w:tr>
      <w:tr>
        <w:tc>
          <w:tcPr>
            <w:tcW w:type="dxa" w:w="4867"/>
          </w:tcPr>
          <w:p>
            <w:r>
              <w:t>Processed and ultra-processed foods</w:t>
            </w:r>
          </w:p>
        </w:tc>
        <w:tc>
          <w:tcPr>
            <w:tcW w:type="dxa" w:w="4867"/>
          </w:tcPr>
          <w:p>
            <w:r>
              <w:t>High in food additives, glyphosate residues and oxidised oils; worsen oxidative stress and toxic burden.</w:t>
            </w:r>
          </w:p>
        </w:tc>
      </w:tr>
    </w:tbl>
    <w:p>
      <w:pPr>
        <w:spacing w:before="120" w:after="120"/>
        <w:pBdr>
          <w:bottom w:val="single" w:sz="6" w:space="1" w:color="999999"/>
        </w:pBdr>
      </w:pPr>
    </w:p>
    <w:p>
      <w:pPr>
        <w:pStyle w:val="Heading1"/>
      </w:pPr>
      <w:r>
        <w:t>SECTION 6 — YOUR DAILY HABITS</w:t>
      </w:r>
    </w:p>
    <w:p>
      <w:r>
        <w:t>Small daily habits compound into big results. You do not need to do all of these at once — start with two or three and build from there.</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Habit</w:t>
            </w:r>
          </w:p>
        </w:tc>
        <w:tc>
          <w:tcPr>
            <w:tcW w:type="dxa" w:w="3245"/>
            <w:shd w:fill="1a6b6b"/>
          </w:tcPr>
          <w:p>
            <w:r>
              <w:rPr>
                <w:b/>
                <w:color w:val="FFFFFF"/>
              </w:rPr>
              <w:t>How to Do It</w:t>
            </w:r>
          </w:p>
        </w:tc>
        <w:tc>
          <w:tcPr>
            <w:tcW w:type="dxa" w:w="3245"/>
            <w:shd w:fill="1a6b6b"/>
          </w:tcPr>
          <w:p>
            <w:r>
              <w:rPr>
                <w:b/>
                <w:color w:val="FFFFFF"/>
              </w:rPr>
              <w:t>When &amp; Why</w:t>
            </w:r>
          </w:p>
        </w:tc>
      </w:tr>
      <w:tr>
        <w:tc>
          <w:tcPr>
            <w:tcW w:type="dxa" w:w="3245"/>
          </w:tcPr>
          <w:p>
            <w:r>
              <w:t>Warm lemon water</w:t>
            </w:r>
          </w:p>
        </w:tc>
        <w:tc>
          <w:tcPr>
            <w:tcW w:type="dxa" w:w="3245"/>
          </w:tcPr>
          <w:p>
            <w:r>
              <w:t>Juice of half a lemon in warm filtered water</w:t>
            </w:r>
          </w:p>
        </w:tc>
        <w:tc>
          <w:tcPr>
            <w:tcW w:type="dxa" w:w="3245"/>
          </w:tcPr>
          <w:p>
            <w:r>
              <w:t>First thing every morning — alkalising, kidney-supportive, hydrating; supports liver detoxification; helps address gastric underacidity</w:t>
            </w:r>
          </w:p>
        </w:tc>
      </w:tr>
      <w:tr>
        <w:tc>
          <w:tcPr>
            <w:tcW w:type="dxa" w:w="3245"/>
          </w:tcPr>
          <w:p>
            <w:r>
              <w:t>Morning sunlight</w:t>
            </w:r>
          </w:p>
        </w:tc>
        <w:tc>
          <w:tcPr>
            <w:tcW w:type="dxa" w:w="3245"/>
          </w:tcPr>
          <w:p>
            <w:r>
              <w:t>10–20 minutes of natural light within 1 hour of waking</w:t>
            </w:r>
          </w:p>
        </w:tc>
        <w:tc>
          <w:tcPr>
            <w:tcW w:type="dxa" w:w="3245"/>
          </w:tcPr>
          <w:p>
            <w:r>
              <w:t>Morning — supports circadian rhythm, vitamin D synthesis and adrenal recovery; supports thyroid and immune function</w:t>
            </w:r>
          </w:p>
        </w:tc>
      </w:tr>
      <w:tr>
        <w:tc>
          <w:tcPr>
            <w:tcW w:type="dxa" w:w="3245"/>
          </w:tcPr>
          <w:p>
            <w:r>
              <w:t>Gentle movement</w:t>
            </w:r>
          </w:p>
        </w:tc>
        <w:tc>
          <w:tcPr>
            <w:tcW w:type="dxa" w:w="3245"/>
          </w:tcPr>
          <w:p>
            <w:r>
              <w:t>20–30 minutes of gentle walking, yoga or rebounding (mini trampoline)</w:t>
            </w:r>
          </w:p>
        </w:tc>
        <w:tc>
          <w:tcPr>
            <w:tcW w:type="dxa" w:w="3245"/>
          </w:tcPr>
          <w:p>
            <w:r>
              <w:t>Morning — rebounding is particularly effective for lymphatic drainage; walking reduces cortisol and supports joint health; avoid high-intensity exercise until Phase 2</w:t>
            </w:r>
          </w:p>
        </w:tc>
      </w:tr>
      <w:tr>
        <w:tc>
          <w:tcPr>
            <w:tcW w:type="dxa" w:w="3245"/>
          </w:tcPr>
          <w:p>
            <w:r>
              <w:t>Dry body brushing</w:t>
            </w:r>
          </w:p>
        </w:tc>
        <w:tc>
          <w:tcPr>
            <w:tcW w:type="dxa" w:w="3245"/>
          </w:tcPr>
          <w:p>
            <w:r>
              <w:t>Brush towards the heart before showering — 3–5 minutes</w:t>
            </w:r>
          </w:p>
        </w:tc>
        <w:tc>
          <w:tcPr>
            <w:tcW w:type="dxa" w:w="3245"/>
          </w:tcPr>
          <w:p>
            <w:r>
              <w:t>Before morning shower, daily — directly supports lymphatic drainage; supports toxin release through the skin</w:t>
            </w:r>
          </w:p>
        </w:tc>
      </w:tr>
      <w:tr>
        <w:tc>
          <w:tcPr>
            <w:tcW w:type="dxa" w:w="3245"/>
          </w:tcPr>
          <w:p>
            <w:r>
              <w:t>Green detox juice</w:t>
            </w:r>
          </w:p>
        </w:tc>
        <w:tc>
          <w:tcPr>
            <w:tcW w:type="dxa" w:w="3245"/>
          </w:tcPr>
          <w:p>
            <w:r>
              <w:t>Blend or juice: parsley, coriander, celery, cucumber, lemon, ginger, green apple — drink daily</w:t>
            </w:r>
          </w:p>
        </w:tc>
        <w:tc>
          <w:tcPr>
            <w:tcW w:type="dxa" w:w="3245"/>
          </w:tcPr>
          <w:p>
            <w:r>
              <w:t>Morning or mid-morning — parsley and coriander are powerful heavy metal binders; celery flushes kidneys; artichoke juice supports liver and gallbladder</w:t>
            </w:r>
          </w:p>
        </w:tc>
      </w:tr>
      <w:tr>
        <w:tc>
          <w:tcPr>
            <w:tcW w:type="dxa" w:w="3245"/>
          </w:tcPr>
          <w:p>
            <w:r>
              <w:t>Castor oil pack</w:t>
            </w:r>
          </w:p>
        </w:tc>
        <w:tc>
          <w:tcPr>
            <w:tcW w:type="dxa" w:w="3245"/>
          </w:tcPr>
          <w:p>
            <w:r>
              <w:t>Apply castor oil to the liver area (right side under ribs); cover with a cloth and warm compress for 30–45 minutes</w:t>
            </w:r>
          </w:p>
        </w:tc>
        <w:tc>
          <w:tcPr>
            <w:tcW w:type="dxa" w:w="3245"/>
          </w:tcPr>
          <w:p>
            <w:r>
              <w:t>3–4 times per week — supports liver detoxification and lymphatic drainage; one of the most effective tools for liver fluke clearance and liver support</w:t>
            </w:r>
          </w:p>
        </w:tc>
      </w:tr>
      <w:tr>
        <w:tc>
          <w:tcPr>
            <w:tcW w:type="dxa" w:w="3245"/>
          </w:tcPr>
          <w:p>
            <w:r>
              <w:t>Reduce 5G exposure</w:t>
            </w:r>
          </w:p>
        </w:tc>
        <w:tc>
          <w:tcPr>
            <w:tcW w:type="dxa" w:w="3245"/>
          </w:tcPr>
          <w:p>
            <w:r>
              <w:t>Keep phone away from the body when not in use; use aeroplane mode at night; avoid sleeping with phone in the bedroom; use wired headphones; consider an EMF protection device</w:t>
            </w:r>
          </w:p>
        </w:tc>
        <w:tc>
          <w:tcPr>
            <w:tcW w:type="dxa" w:w="3245"/>
          </w:tcPr>
          <w:p>
            <w:r>
              <w:t>Daily — reduces the ongoing 5G radiation burden on the central nervous system; particularly important given the confirmed neurological burden</w:t>
            </w:r>
          </w:p>
        </w:tc>
      </w:tr>
      <w:tr>
        <w:tc>
          <w:tcPr>
            <w:tcW w:type="dxa" w:w="3245"/>
          </w:tcPr>
          <w:p>
            <w:r>
              <w:t>Grounding (earthing)</w:t>
            </w:r>
          </w:p>
        </w:tc>
        <w:tc>
          <w:tcPr>
            <w:tcW w:type="dxa" w:w="3245"/>
          </w:tcPr>
          <w:p>
            <w:r>
              <w:t>Walk barefoot on grass or soil for 10–20 minutes</w:t>
            </w:r>
          </w:p>
        </w:tc>
        <w:tc>
          <w:tcPr>
            <w:tcW w:type="dxa" w:w="3245"/>
          </w:tcPr>
          <w:p>
            <w:r>
              <w:t>Daily — reduces oxidative stress and free radicals; anti-inflammatory; supports circadian rhythm; supports nervous system regulation</w:t>
            </w:r>
          </w:p>
        </w:tc>
      </w:tr>
      <w:tr>
        <w:tc>
          <w:tcPr>
            <w:tcW w:type="dxa" w:w="3245"/>
          </w:tcPr>
          <w:p>
            <w:r>
              <w:t>Chew your food</w:t>
            </w:r>
          </w:p>
        </w:tc>
        <w:tc>
          <w:tcPr>
            <w:tcW w:type="dxa" w:w="3245"/>
          </w:tcPr>
          <w:p>
            <w:r>
              <w:t>Aim for 20–30 chews per mouthful — digestion starts in the mouth</w:t>
            </w:r>
          </w:p>
        </w:tc>
        <w:tc>
          <w:tcPr>
            <w:tcW w:type="dxa" w:w="3245"/>
          </w:tcPr>
          <w:p>
            <w:r>
              <w:t>Every meal — especially important given gastric underacidity and the need to reduce the burden on your gut lining</w:t>
            </w:r>
          </w:p>
        </w:tc>
      </w:tr>
      <w:tr>
        <w:tc>
          <w:tcPr>
            <w:tcW w:type="dxa" w:w="3245"/>
          </w:tcPr>
          <w:p>
            <w:r>
              <w:t>Epsom salt bath</w:t>
            </w:r>
          </w:p>
        </w:tc>
        <w:tc>
          <w:tcPr>
            <w:tcW w:type="dxa" w:w="3245"/>
          </w:tcPr>
          <w:p>
            <w:r>
              <w:t>2 cups of Epsom salts in a warm bath for 20 minutes</w:t>
            </w:r>
          </w:p>
        </w:tc>
        <w:tc>
          <w:tcPr>
            <w:tcW w:type="dxa" w:w="3245"/>
          </w:tcPr>
          <w:p>
            <w:r>
              <w:t>2–3 times per week — supports magnesium absorption, lymphatic drainage and toxin release through skin; supports joint and muscle health</w:t>
            </w:r>
          </w:p>
        </w:tc>
      </w:tr>
      <w:tr>
        <w:tc>
          <w:tcPr>
            <w:tcW w:type="dxa" w:w="3245"/>
          </w:tcPr>
          <w:p>
            <w:r>
              <w:t>No screens after 9pm</w:t>
            </w:r>
          </w:p>
        </w:tc>
        <w:tc>
          <w:tcPr>
            <w:tcW w:type="dxa" w:w="3245"/>
          </w:tcPr>
          <w:p>
            <w:r>
              <w:t>Blue light disrupts melatonin and worsens sleep quality; screens also increase 5G/EMF exposure</w:t>
            </w:r>
          </w:p>
        </w:tc>
        <w:tc>
          <w:tcPr>
            <w:tcW w:type="dxa" w:w="3245"/>
          </w:tcPr>
          <w:p>
            <w:r>
              <w:t>Evening — protecting sleep quality is part of the healing protocol; the brain and liver do their deepest repair work during sleep</w:t>
            </w:r>
          </w:p>
        </w:tc>
      </w:tr>
      <w:tr>
        <w:tc>
          <w:tcPr>
            <w:tcW w:type="dxa" w:w="3245"/>
          </w:tcPr>
          <w:p>
            <w:r>
              <w:t>Bed by 10:30pm</w:t>
            </w:r>
          </w:p>
        </w:tc>
        <w:tc>
          <w:tcPr>
            <w:tcW w:type="dxa" w:w="3245"/>
          </w:tcPr>
          <w:p>
            <w:r>
              <w:t>Your nervous system and endocrine glands do their deepest repair work between 11pm and 3am</w:t>
            </w:r>
          </w:p>
        </w:tc>
        <w:tc>
          <w:tcPr>
            <w:tcW w:type="dxa" w:w="3245"/>
          </w:tcPr>
          <w:p>
            <w:r>
              <w:t>Nightly — essential for adrenal recovery, neurological repair and liver detoxification</w:t>
            </w:r>
          </w:p>
        </w:tc>
      </w:tr>
      <w:tr>
        <w:tc>
          <w:tcPr>
            <w:tcW w:type="dxa" w:w="3245"/>
          </w:tcPr>
          <w:p>
            <w:r>
              <w:t>Journalling</w:t>
            </w:r>
          </w:p>
        </w:tc>
        <w:tc>
          <w:tcPr>
            <w:tcW w:type="dxa" w:w="3245"/>
          </w:tcPr>
          <w:p>
            <w:r>
              <w:t>5–10 minutes writing freely — no rules, no editing</w:t>
            </w:r>
          </w:p>
        </w:tc>
        <w:tc>
          <w:tcPr>
            <w:tcW w:type="dxa" w:w="3245"/>
          </w:tcPr>
          <w:p>
            <w:r>
              <w:t>Evening — connects to your emotional healing work; particularly important given the complex emotional findings</w:t>
            </w:r>
          </w:p>
        </w:tc>
      </w:tr>
      <w:tr>
        <w:tc>
          <w:tcPr>
            <w:tcW w:type="dxa" w:w="3245"/>
          </w:tcPr>
          <w:p>
            <w:r>
              <w:t>Hydration</w:t>
            </w:r>
          </w:p>
        </w:tc>
        <w:tc>
          <w:tcPr>
            <w:tcW w:type="dxa" w:w="3245"/>
          </w:tcPr>
          <w:p>
            <w:r>
              <w:t>Minimum 2 litres filtered water daily; add fulvic minerals; avoid tap water</w:t>
            </w:r>
          </w:p>
        </w:tc>
        <w:tc>
          <w:tcPr>
            <w:tcW w:type="dxa" w:w="3245"/>
          </w:tcPr>
          <w:p>
            <w:r>
              <w:t>Throughout the day — essential for kidney filtration, lymphatic drainage, toxin elimination and joint lubrication</w:t>
            </w:r>
          </w:p>
        </w:tc>
      </w:tr>
    </w:tbl>
    <w:p>
      <w:pPr>
        <w:spacing w:before="120" w:after="120"/>
        <w:pBdr>
          <w:bottom w:val="single" w:sz="6" w:space="1" w:color="999999"/>
        </w:pBdr>
      </w:pPr>
    </w:p>
    <w:p>
      <w:pPr>
        <w:pStyle w:val="Heading1"/>
      </w:pPr>
      <w:r>
        <w:t>SECTION 7 — YOUR EMOTIONAL HEALING TOOLKIT</w:t>
      </w:r>
    </w:p>
    <w:p>
      <w:r>
        <w:t>You do not need to rush this section. Read it when you feel ready. The practices here are gentle, practical and can be done at home. They work best when done consistently — even just 10 minutes a day makes a difference.</w:t>
      </w:r>
    </w:p>
    <w:p>
      <w:r>
        <w:t>Your results show a very significant emotional picture — spanning multiple organ systems and including inherited patterns from your grandmother and father, and experiences from the prenatal period. The emotions stored in your liver (anger, bitterness, guilt, hatred), kidneys (blaming, dread, fear, horror), heart (betrayal, lost, love unreceived, abandonment) and reproductive organs (jealousy, longing, shame, unworthiness) are directly contributing to your physical symptoms. Please approach this work with extraordinary gentleness and self-compassion. You are not broken — your body has been holding these experiences on your behalf, and it is ready to release them.</w:t>
      </w:r>
    </w:p>
    <w:p>
      <w:pPr>
        <w:pStyle w:val="Heading2"/>
      </w:pPr>
      <w:r>
        <w:t>Daily Practices</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Practice</w:t>
            </w:r>
          </w:p>
        </w:tc>
        <w:tc>
          <w:tcPr>
            <w:tcW w:type="dxa" w:w="3245"/>
            <w:shd w:fill="1a6b6b"/>
          </w:tcPr>
          <w:p>
            <w:r>
              <w:rPr>
                <w:b/>
                <w:color w:val="FFFFFF"/>
              </w:rPr>
              <w:t>How to Do It</w:t>
            </w:r>
          </w:p>
        </w:tc>
        <w:tc>
          <w:tcPr>
            <w:tcW w:type="dxa" w:w="3245"/>
            <w:shd w:fill="1a6b6b"/>
          </w:tcPr>
          <w:p>
            <w:r>
              <w:rPr>
                <w:b/>
                <w:color w:val="FFFFFF"/>
              </w:rPr>
              <w:t>What It Helps With</w:t>
            </w:r>
          </w:p>
        </w:tc>
      </w:tr>
      <w:tr>
        <w:tc>
          <w:tcPr>
            <w:tcW w:type="dxa" w:w="3245"/>
          </w:tcPr>
          <w:p>
            <w:r>
              <w:t>Heart Coherence Practice</w:t>
            </w:r>
          </w:p>
        </w:tc>
        <w:tc>
          <w:tcPr>
            <w:tcW w:type="dxa" w:w="3245"/>
          </w:tcPr>
          <w:p>
            <w:r>
              <w:t>Place one hand on your heart. Breathe slowly in for 5 counts, out for 5 counts. As you breathe, bring to mind something or someone you genuinely appreciate — even something small. Hold that feeling for 5 minutes.</w:t>
            </w:r>
          </w:p>
        </w:tc>
        <w:tc>
          <w:tcPr>
            <w:tcW w:type="dxa" w:w="3245"/>
          </w:tcPr>
          <w:p>
            <w:r>
              <w:t>Directly calms the nervous system; reduces the stress load on the liver, kidneys and heart; activates the parasympathetic nervous system; supports adrenal recovery; particularly helpful for the betrayal, abandonment and love unreceived findings</w:t>
            </w:r>
          </w:p>
        </w:tc>
      </w:tr>
      <w:tr>
        <w:tc>
          <w:tcPr>
            <w:tcW w:type="dxa" w:w="3245"/>
          </w:tcPr>
          <w:p>
            <w:r>
              <w:t>EFT Tapping</w:t>
            </w:r>
          </w:p>
        </w:tc>
        <w:tc>
          <w:tcPr>
            <w:tcW w:type="dxa" w:w="3245"/>
          </w:tcPr>
          <w:p>
            <w:r>
              <w:t>Tap gently on acupressure points while speaking aloud about what you are feeling. Free tutorials on YouTube — search 'EFT tapping for inherited emotions', 'EFT tapping for anger', 'EFT tapping for shame', 'EFT tapping for abandonment'.</w:t>
            </w:r>
          </w:p>
        </w:tc>
        <w:tc>
          <w:tcPr>
            <w:tcW w:type="dxa" w:w="3245"/>
          </w:tcPr>
          <w:p>
            <w:r>
              <w:t>Directly releases stored charge from the nervous system; one of the most evidence-based tools for reducing psychosomatic stress; particularly effective for inherited emotional patterns from grandmother and father; helpful for the shame, unworthiness and worthlessness findings</w:t>
            </w:r>
          </w:p>
        </w:tc>
      </w:tr>
      <w:tr>
        <w:tc>
          <w:tcPr>
            <w:tcW w:type="dxa" w:w="3245"/>
          </w:tcPr>
          <w:p>
            <w:r>
              <w:t>Journalling — Giving Voice to What You Carry</w:t>
            </w:r>
          </w:p>
        </w:tc>
        <w:tc>
          <w:tcPr>
            <w:tcW w:type="dxa" w:w="3245"/>
          </w:tcPr>
          <w:p>
            <w:r>
              <w:t>Write freely for 5–10 minutes each evening. No rules. Start with: 'Something I have been carrying that I am ready to put down is...' or 'I am allowed to feel...' or 'Something I inherited that is not mine to carry is...'</w:t>
            </w:r>
          </w:p>
        </w:tc>
        <w:tc>
          <w:tcPr>
            <w:tcW w:type="dxa" w:w="3245"/>
          </w:tcPr>
          <w:p>
            <w:r>
              <w:t>Gives the nervous system a safe outlet for stored stress and emotion; builds self-awareness; particularly helpful for the inherited emotional patterns and the prenatal period findings</w:t>
            </w:r>
          </w:p>
        </w:tc>
      </w:tr>
      <w:tr>
        <w:tc>
          <w:tcPr>
            <w:tcW w:type="dxa" w:w="3245"/>
          </w:tcPr>
          <w:p>
            <w:r>
              <w:t>Self-Compassion Practice</w:t>
            </w:r>
          </w:p>
        </w:tc>
        <w:tc>
          <w:tcPr>
            <w:tcW w:type="dxa" w:w="3245"/>
          </w:tcPr>
          <w:p>
            <w:r>
              <w:t>Each morning, place one hand on your heart and say: 'My body is doing its best. I am healing. I am allowed to take up space. I am worthy of love and care.' Say it even if you do not believe it yet.</w:t>
            </w:r>
          </w:p>
        </w:tc>
        <w:tc>
          <w:tcPr>
            <w:tcW w:type="dxa" w:w="3245"/>
          </w:tcPr>
          <w:p>
            <w:r>
              <w:t>Directly addresses the unwanted child, worthlessness and unworthy findings; builds new neural pathways over time; supports adrenal and immune recovery</w:t>
            </w:r>
          </w:p>
        </w:tc>
      </w:tr>
      <w:tr>
        <w:tc>
          <w:tcPr>
            <w:tcW w:type="dxa" w:w="3245"/>
          </w:tcPr>
          <w:p>
            <w:r>
              <w:t>Body Scan Meditation</w:t>
            </w:r>
          </w:p>
        </w:tc>
        <w:tc>
          <w:tcPr>
            <w:tcW w:type="dxa" w:w="3245"/>
          </w:tcPr>
          <w:p>
            <w:r>
              <w:t>Lie down comfortably. Slowly bring your attention to each part of your body from feet to head. Notice without judgement. Breathe into any area of tension or discomfort. 10–15 minutes.</w:t>
            </w:r>
          </w:p>
        </w:tc>
        <w:tc>
          <w:tcPr>
            <w:tcW w:type="dxa" w:w="3245"/>
          </w:tcPr>
          <w:p>
            <w:r>
              <w:t>Reconnects you to your body; activates the parasympathetic nervous system; supports the release of stored tension; supports circadian rhythm and sleep quality</w:t>
            </w:r>
          </w:p>
        </w:tc>
      </w:tr>
      <w:tr>
        <w:tc>
          <w:tcPr>
            <w:tcW w:type="dxa" w:w="3245"/>
          </w:tcPr>
          <w:p>
            <w:r>
              <w:t>Liver Release Practice</w:t>
            </w:r>
          </w:p>
        </w:tc>
        <w:tc>
          <w:tcPr>
            <w:tcW w:type="dxa" w:w="3245"/>
          </w:tcPr>
          <w:p>
            <w:r>
              <w:t>Place one hand gently over your liver (right side, under the ribs). Breathe slowly and say: 'I release anger. I release bitterness. I release guilt. I release hatred. I forgive myself and others. I am free.' Do this for 5 minutes.</w:t>
            </w:r>
          </w:p>
        </w:tc>
        <w:tc>
          <w:tcPr>
            <w:tcW w:type="dxa" w:w="3245"/>
          </w:tcPr>
          <w:p>
            <w:r>
              <w:t>Directly addresses the confirmed liver emotional burden — anger, bitterness, guilt, hatred; supports liver detoxification; reduces the stress load on the liver</w:t>
            </w:r>
          </w:p>
        </w:tc>
      </w:tr>
    </w:tbl>
    <w:p>
      <w:pPr>
        <w:pStyle w:val="Heading2"/>
      </w:pPr>
      <w:r>
        <w:t>Deeper Work (When You Feel Ready)</w:t>
      </w:r>
    </w:p>
    <w:tbl>
      <w:tblPr>
        <w:tblStyle w:val="TableGrid"/>
        <w:tblW w:type="auto" w:w="0"/>
        <w:tblLook w:firstColumn="1" w:firstRow="1" w:lastColumn="0" w:lastRow="0" w:noHBand="0" w:noVBand="1" w:val="04A0"/>
      </w:tblPr>
      <w:tblGrid>
        <w:gridCol w:w="3245"/>
        <w:gridCol w:w="3245"/>
        <w:gridCol w:w="3245"/>
      </w:tblGrid>
      <w:tr>
        <w:tc>
          <w:tcPr>
            <w:tcW w:type="dxa" w:w="3245"/>
            <w:shd w:fill="1a6b6b"/>
          </w:tcPr>
          <w:p>
            <w:r>
              <w:rPr>
                <w:b/>
                <w:color w:val="FFFFFF"/>
              </w:rPr>
              <w:t>Modality</w:t>
            </w:r>
          </w:p>
        </w:tc>
        <w:tc>
          <w:tcPr>
            <w:tcW w:type="dxa" w:w="3245"/>
            <w:shd w:fill="1a6b6b"/>
          </w:tcPr>
          <w:p>
            <w:r>
              <w:rPr>
                <w:b/>
                <w:color w:val="FFFFFF"/>
              </w:rPr>
              <w:t>What It Is</w:t>
            </w:r>
          </w:p>
        </w:tc>
        <w:tc>
          <w:tcPr>
            <w:tcW w:type="dxa" w:w="3245"/>
            <w:shd w:fill="1a6b6b"/>
          </w:tcPr>
          <w:p>
            <w:r>
              <w:rPr>
                <w:b/>
                <w:color w:val="FFFFFF"/>
              </w:rPr>
              <w:t>Why It Is Relevant for You</w:t>
            </w:r>
          </w:p>
        </w:tc>
      </w:tr>
      <w:tr>
        <w:tc>
          <w:tcPr>
            <w:tcW w:type="dxa" w:w="3245"/>
          </w:tcPr>
          <w:p>
            <w:r>
              <w:t>Somatic Therapy</w:t>
            </w:r>
          </w:p>
        </w:tc>
        <w:tc>
          <w:tcPr>
            <w:tcW w:type="dxa" w:w="3245"/>
          </w:tcPr>
          <w:p>
            <w:r>
              <w:t>Body-based therapy that releases trauma and stress stored in the nervous system</w:t>
            </w:r>
          </w:p>
        </w:tc>
        <w:tc>
          <w:tcPr>
            <w:tcW w:type="dxa" w:w="3245"/>
          </w:tcPr>
          <w:p>
            <w:r>
              <w:t>Ideal for the complex emotional findings including prenatal experiences, inherited patterns and sexual blockages; somatic work directly addresses the body-held stress charge that is driving the physical symptoms</w:t>
            </w:r>
          </w:p>
        </w:tc>
      </w:tr>
      <w:tr>
        <w:tc>
          <w:tcPr>
            <w:tcW w:type="dxa" w:w="3245"/>
          </w:tcPr>
          <w:p>
            <w:r>
              <w:t>EMDR</w:t>
            </w:r>
          </w:p>
        </w:tc>
        <w:tc>
          <w:tcPr>
            <w:tcW w:type="dxa" w:w="3245"/>
          </w:tcPr>
          <w:p>
            <w:r>
              <w:t>A therapy that processes specific stressful memories using bilateral stimulation</w:t>
            </w:r>
          </w:p>
        </w:tc>
        <w:tc>
          <w:tcPr>
            <w:tcW w:type="dxa" w:w="3245"/>
          </w:tcPr>
          <w:p>
            <w:r>
              <w:t>Particularly effective for specific experiences — including the camping in Italy experience and other identified events; EMDR can process these memories without requiring extensive verbal processing</w:t>
            </w:r>
          </w:p>
        </w:tc>
      </w:tr>
      <w:tr>
        <w:tc>
          <w:tcPr>
            <w:tcW w:type="dxa" w:w="3245"/>
          </w:tcPr>
          <w:p>
            <w:r>
              <w:t>Family Constellation Work</w:t>
            </w:r>
          </w:p>
        </w:tc>
        <w:tc>
          <w:tcPr>
            <w:tcW w:type="dxa" w:w="3245"/>
          </w:tcPr>
          <w:p>
            <w:r>
              <w:t>A therapeutic approach that addresses inherited family patterns and ancestral trauma</w:t>
            </w:r>
          </w:p>
        </w:tc>
        <w:tc>
          <w:tcPr>
            <w:tcW w:type="dxa" w:w="3245"/>
          </w:tcPr>
          <w:p>
            <w:r>
              <w:t>Directly addresses the inherited emotional patterns from grandmother and father; family constellation work is one of the most effective tools for releasing inherited emotional burdens</w:t>
            </w:r>
          </w:p>
        </w:tc>
      </w:tr>
      <w:tr>
        <w:tc>
          <w:tcPr>
            <w:tcW w:type="dxa" w:w="3245"/>
          </w:tcPr>
          <w:p>
            <w:r>
              <w:t>Breathwork (Holotropic or Transformational)</w:t>
            </w:r>
          </w:p>
        </w:tc>
        <w:tc>
          <w:tcPr>
            <w:tcW w:type="dxa" w:w="3245"/>
          </w:tcPr>
          <w:p>
            <w:r>
              <w:t>Guided breathing practices that release stored tension and emotion from the body</w:t>
            </w:r>
          </w:p>
        </w:tc>
        <w:tc>
          <w:tcPr>
            <w:tcW w:type="dxa" w:w="3245"/>
          </w:tcPr>
          <w:p>
            <w:r>
              <w:t>Directly addresses the prenatal period findings and the deep emotional burden; breathwork can access and release experiences that are pre-verbal or pre-conscious</w:t>
            </w:r>
          </w:p>
        </w:tc>
      </w:tr>
      <w:tr>
        <w:tc>
          <w:tcPr>
            <w:tcW w:type="dxa" w:w="3245"/>
          </w:tcPr>
          <w:p>
            <w:r>
              <w:t>Acupuncture</w:t>
            </w:r>
          </w:p>
        </w:tc>
        <w:tc>
          <w:tcPr>
            <w:tcW w:type="dxa" w:w="3245"/>
          </w:tcPr>
          <w:p>
            <w:r>
              <w:t>Traditional Chinese medicine practice that restores energy flow through meridians</w:t>
            </w:r>
          </w:p>
        </w:tc>
        <w:tc>
          <w:tcPr>
            <w:tcW w:type="dxa" w:w="3245"/>
          </w:tcPr>
          <w:p>
            <w:r>
              <w:t>Directly addresses the liver, kidney, heart and reproductive organ emotional findings; supports the endocrine system, nervous system and lymphatic drainage; particularly helpful for the sexual blockage findings</w:t>
            </w:r>
          </w:p>
        </w:tc>
      </w:tr>
      <w:tr>
        <w:tc>
          <w:tcPr>
            <w:tcW w:type="dxa" w:w="3245"/>
          </w:tcPr>
          <w:p>
            <w:r>
              <w:t>Counselling or Psychotherapy</w:t>
            </w:r>
          </w:p>
        </w:tc>
        <w:tc>
          <w:tcPr>
            <w:tcW w:type="dxa" w:w="3245"/>
          </w:tcPr>
          <w:p>
            <w:r>
              <w:t>Talking therapy to process stress, emotional patterns and life experiences</w:t>
            </w:r>
          </w:p>
        </w:tc>
        <w:tc>
          <w:tcPr>
            <w:tcW w:type="dxa" w:w="3245"/>
          </w:tcPr>
          <w:p>
            <w:r>
              <w:t>Supports the complex emotional picture; provides a safe space to process the emotional weight that is contributing to the physical health picture; particularly helpful for the abandonment, betrayal and love unreceived findings</w:t>
            </w:r>
          </w:p>
        </w:tc>
      </w:tr>
    </w:tbl>
    <w:p>
      <w:r>
        <w:rPr>
          <w:i/>
        </w:rPr>
        <w:t>A gentle reminder: healing is not linear. Some days will feel like breakthroughs. Others will feel like setbacks. Both are part of the process. Be as kind to yourself as you would be to someone you love deeply.</w:t>
      </w:r>
    </w:p>
    <w:p>
      <w:pPr>
        <w:spacing w:before="120" w:after="120"/>
        <w:pBdr>
          <w:bottom w:val="single" w:sz="6" w:space="1" w:color="999999"/>
        </w:pBdr>
      </w:pPr>
    </w:p>
    <w:p>
      <w:pPr>
        <w:pStyle w:val="Heading1"/>
      </w:pPr>
      <w:r>
        <w:t>SECTION 8 — HOW ARE YOU FEELING?</w:t>
      </w:r>
    </w:p>
    <w:p>
      <w:r>
        <w:t>Use this simple tracker to check in with yourself each week. You do not need to write much — a few words or a number out of 10 is enough. Over time, this becomes a powerful record of your progress.</w:t>
      </w:r>
    </w:p>
    <w:p>
      <w:pPr>
        <w:pStyle w:val="Heading2"/>
      </w:pPr>
      <w:r>
        <w:t>Weekly Check-In</w:t>
      </w:r>
    </w:p>
    <w:tbl>
      <w:tblPr>
        <w:tblStyle w:val="TableGrid"/>
        <w:tblW w:type="auto" w:w="0"/>
        <w:tblLook w:firstColumn="1" w:firstRow="1" w:lastColumn="0" w:lastRow="0" w:noHBand="0" w:noVBand="1" w:val="04A0"/>
      </w:tblPr>
      <w:tblGrid>
        <w:gridCol w:w="1622"/>
        <w:gridCol w:w="1622"/>
        <w:gridCol w:w="1622"/>
        <w:gridCol w:w="1622"/>
        <w:gridCol w:w="1622"/>
        <w:gridCol w:w="1622"/>
      </w:tblGrid>
      <w:tr>
        <w:tc>
          <w:tcPr>
            <w:tcW w:type="dxa" w:w="1622"/>
            <w:shd w:fill="1a6b6b"/>
          </w:tcPr>
          <w:p>
            <w:r>
              <w:rPr>
                <w:b/>
                <w:color w:val="FFFFFF"/>
              </w:rPr>
              <w:t>Week</w:t>
            </w:r>
          </w:p>
        </w:tc>
        <w:tc>
          <w:tcPr>
            <w:tcW w:type="dxa" w:w="1622"/>
            <w:shd w:fill="1a6b6b"/>
          </w:tcPr>
          <w:p>
            <w:r>
              <w:rPr>
                <w:b/>
                <w:color w:val="FFFFFF"/>
              </w:rPr>
              <w:t>Energy (1–10)</w:t>
            </w:r>
          </w:p>
        </w:tc>
        <w:tc>
          <w:tcPr>
            <w:tcW w:type="dxa" w:w="1622"/>
            <w:shd w:fill="1a6b6b"/>
          </w:tcPr>
          <w:p>
            <w:r>
              <w:rPr>
                <w:b/>
                <w:color w:val="FFFFFF"/>
              </w:rPr>
              <w:t>Sleep (1–10)</w:t>
            </w:r>
          </w:p>
        </w:tc>
        <w:tc>
          <w:tcPr>
            <w:tcW w:type="dxa" w:w="1622"/>
            <w:shd w:fill="1a6b6b"/>
          </w:tcPr>
          <w:p>
            <w:r>
              <w:rPr>
                <w:b/>
                <w:color w:val="FFFFFF"/>
              </w:rPr>
              <w:t>Digestion (1–10)</w:t>
            </w:r>
          </w:p>
        </w:tc>
        <w:tc>
          <w:tcPr>
            <w:tcW w:type="dxa" w:w="1622"/>
            <w:shd w:fill="1a6b6b"/>
          </w:tcPr>
          <w:p>
            <w:r>
              <w:rPr>
                <w:b/>
                <w:color w:val="FFFFFF"/>
              </w:rPr>
              <w:t>Mood (1–10)</w:t>
            </w:r>
          </w:p>
        </w:tc>
        <w:tc>
          <w:tcPr>
            <w:tcW w:type="dxa" w:w="1622"/>
            <w:shd w:fill="1a6b6b"/>
          </w:tcPr>
          <w:p>
            <w:r>
              <w:rPr>
                <w:b/>
                <w:color w:val="FFFFFF"/>
              </w:rPr>
              <w:t>One Thing I Noticed</w:t>
            </w:r>
          </w:p>
        </w:tc>
      </w:tr>
      <w:tr>
        <w:tc>
          <w:tcPr>
            <w:tcW w:type="dxa" w:w="1622"/>
          </w:tcPr>
          <w:p>
            <w:r>
              <w:t>Week 1</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Week 2</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Week 3</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Week 4</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Week 6</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Week 8</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Month 3</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Month 4</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Month 5</w:t>
            </w:r>
          </w:p>
        </w:tc>
        <w:tc>
          <w:tcPr>
            <w:tcW w:type="dxa" w:w="1622"/>
          </w:tcPr>
          <w:p>
            <w:r/>
          </w:p>
        </w:tc>
        <w:tc>
          <w:tcPr>
            <w:tcW w:type="dxa" w:w="1622"/>
          </w:tcPr>
          <w:p>
            <w:r/>
          </w:p>
        </w:tc>
        <w:tc>
          <w:tcPr>
            <w:tcW w:type="dxa" w:w="1622"/>
          </w:tcPr>
          <w:p>
            <w:r/>
          </w:p>
        </w:tc>
        <w:tc>
          <w:tcPr>
            <w:tcW w:type="dxa" w:w="1622"/>
          </w:tcPr>
          <w:p>
            <w:r/>
          </w:p>
        </w:tc>
        <w:tc>
          <w:tcPr>
            <w:tcW w:type="dxa" w:w="1622"/>
          </w:tcPr>
          <w:p>
            <w:r/>
          </w:p>
        </w:tc>
      </w:tr>
      <w:tr>
        <w:tc>
          <w:tcPr>
            <w:tcW w:type="dxa" w:w="1622"/>
          </w:tcPr>
          <w:p>
            <w:r>
              <w:t>Month 6</w:t>
            </w:r>
          </w:p>
        </w:tc>
        <w:tc>
          <w:tcPr>
            <w:tcW w:type="dxa" w:w="1622"/>
          </w:tcPr>
          <w:p>
            <w:r/>
          </w:p>
        </w:tc>
        <w:tc>
          <w:tcPr>
            <w:tcW w:type="dxa" w:w="1622"/>
          </w:tcPr>
          <w:p>
            <w:r/>
          </w:p>
        </w:tc>
        <w:tc>
          <w:tcPr>
            <w:tcW w:type="dxa" w:w="1622"/>
          </w:tcPr>
          <w:p>
            <w:r/>
          </w:p>
        </w:tc>
        <w:tc>
          <w:tcPr>
            <w:tcW w:type="dxa" w:w="1622"/>
          </w:tcPr>
          <w:p>
            <w:r/>
          </w:p>
        </w:tc>
        <w:tc>
          <w:tcPr>
            <w:tcW w:type="dxa" w:w="1622"/>
          </w:tcPr>
          <w:p>
            <w:r/>
          </w:p>
        </w:tc>
      </w:tr>
    </w:tbl>
    <w:p>
      <w:pPr>
        <w:pStyle w:val="Heading2"/>
      </w:pPr>
      <w:r>
        <w:t>Symptoms I Want to Track</w:t>
      </w:r>
    </w:p>
    <w:p>
      <w:r>
        <w:t>Write down 3–5 symptoms that matter most to you right now. Rate them each month to see how they change.</w:t>
      </w:r>
    </w:p>
    <w:tbl>
      <w:tblPr>
        <w:tblStyle w:val="TableGrid"/>
        <w:tblW w:type="auto" w:w="0"/>
        <w:tblLook w:firstColumn="1" w:firstRow="1" w:lastColumn="0" w:lastRow="0" w:noHBand="0" w:noVBand="1" w:val="04A0"/>
      </w:tblPr>
      <w:tblGrid>
        <w:gridCol w:w="1947"/>
        <w:gridCol w:w="1947"/>
        <w:gridCol w:w="1947"/>
        <w:gridCol w:w="1947"/>
        <w:gridCol w:w="1947"/>
      </w:tblGrid>
      <w:tr>
        <w:tc>
          <w:tcPr>
            <w:tcW w:type="dxa" w:w="1947"/>
            <w:shd w:fill="1a6b6b"/>
          </w:tcPr>
          <w:p>
            <w:r>
              <w:rPr>
                <w:b/>
                <w:color w:val="FFFFFF"/>
              </w:rPr>
              <w:t>My Symptom</w:t>
            </w:r>
          </w:p>
        </w:tc>
        <w:tc>
          <w:tcPr>
            <w:tcW w:type="dxa" w:w="1947"/>
            <w:shd w:fill="1a6b6b"/>
          </w:tcPr>
          <w:p>
            <w:r>
              <w:rPr>
                <w:b/>
                <w:color w:val="FFFFFF"/>
              </w:rPr>
              <w:t>Start (Rate 1–10)</w:t>
            </w:r>
          </w:p>
        </w:tc>
        <w:tc>
          <w:tcPr>
            <w:tcW w:type="dxa" w:w="1947"/>
            <w:shd w:fill="1a6b6b"/>
          </w:tcPr>
          <w:p>
            <w:r>
              <w:rPr>
                <w:b/>
                <w:color w:val="FFFFFF"/>
              </w:rPr>
              <w:t>Month 2</w:t>
            </w:r>
          </w:p>
        </w:tc>
        <w:tc>
          <w:tcPr>
            <w:tcW w:type="dxa" w:w="1947"/>
            <w:shd w:fill="1a6b6b"/>
          </w:tcPr>
          <w:p>
            <w:r>
              <w:rPr>
                <w:b/>
                <w:color w:val="FFFFFF"/>
              </w:rPr>
              <w:t>Month 4</w:t>
            </w:r>
          </w:p>
        </w:tc>
        <w:tc>
          <w:tcPr>
            <w:tcW w:type="dxa" w:w="1947"/>
            <w:shd w:fill="1a6b6b"/>
          </w:tcPr>
          <w:p>
            <w:r>
              <w:rPr>
                <w:b/>
                <w:color w:val="FFFFFF"/>
              </w:rPr>
              <w:t>Month 6</w:t>
            </w:r>
          </w:p>
        </w:tc>
      </w:tr>
      <w:tr>
        <w:tc>
          <w:tcPr>
            <w:tcW w:type="dxa" w:w="1947"/>
          </w:tcPr>
          <w:p>
            <w:r>
              <w:t>1.</w:t>
            </w:r>
          </w:p>
        </w:tc>
        <w:tc>
          <w:tcPr>
            <w:tcW w:type="dxa" w:w="1947"/>
          </w:tcPr>
          <w:p>
            <w:r/>
          </w:p>
        </w:tc>
        <w:tc>
          <w:tcPr>
            <w:tcW w:type="dxa" w:w="1947"/>
          </w:tcPr>
          <w:p>
            <w:r/>
          </w:p>
        </w:tc>
        <w:tc>
          <w:tcPr>
            <w:tcW w:type="dxa" w:w="1947"/>
          </w:tcPr>
          <w:p>
            <w:r/>
          </w:p>
        </w:tc>
        <w:tc>
          <w:tcPr>
            <w:tcW w:type="dxa" w:w="1947"/>
          </w:tcPr>
          <w:p>
            <w:r/>
          </w:p>
        </w:tc>
      </w:tr>
      <w:tr>
        <w:tc>
          <w:tcPr>
            <w:tcW w:type="dxa" w:w="1947"/>
          </w:tcPr>
          <w:p>
            <w:r>
              <w:t>2.</w:t>
            </w:r>
          </w:p>
        </w:tc>
        <w:tc>
          <w:tcPr>
            <w:tcW w:type="dxa" w:w="1947"/>
          </w:tcPr>
          <w:p>
            <w:r/>
          </w:p>
        </w:tc>
        <w:tc>
          <w:tcPr>
            <w:tcW w:type="dxa" w:w="1947"/>
          </w:tcPr>
          <w:p>
            <w:r/>
          </w:p>
        </w:tc>
        <w:tc>
          <w:tcPr>
            <w:tcW w:type="dxa" w:w="1947"/>
          </w:tcPr>
          <w:p>
            <w:r/>
          </w:p>
        </w:tc>
        <w:tc>
          <w:tcPr>
            <w:tcW w:type="dxa" w:w="1947"/>
          </w:tcPr>
          <w:p>
            <w:r/>
          </w:p>
        </w:tc>
      </w:tr>
      <w:tr>
        <w:tc>
          <w:tcPr>
            <w:tcW w:type="dxa" w:w="1947"/>
          </w:tcPr>
          <w:p>
            <w:r>
              <w:t>3.</w:t>
            </w:r>
          </w:p>
        </w:tc>
        <w:tc>
          <w:tcPr>
            <w:tcW w:type="dxa" w:w="1947"/>
          </w:tcPr>
          <w:p>
            <w:r/>
          </w:p>
        </w:tc>
        <w:tc>
          <w:tcPr>
            <w:tcW w:type="dxa" w:w="1947"/>
          </w:tcPr>
          <w:p>
            <w:r/>
          </w:p>
        </w:tc>
        <w:tc>
          <w:tcPr>
            <w:tcW w:type="dxa" w:w="1947"/>
          </w:tcPr>
          <w:p>
            <w:r/>
          </w:p>
        </w:tc>
        <w:tc>
          <w:tcPr>
            <w:tcW w:type="dxa" w:w="1947"/>
          </w:tcPr>
          <w:p>
            <w:r/>
          </w:p>
        </w:tc>
      </w:tr>
      <w:tr>
        <w:tc>
          <w:tcPr>
            <w:tcW w:type="dxa" w:w="1947"/>
          </w:tcPr>
          <w:p>
            <w:r>
              <w:t>4.</w:t>
            </w:r>
          </w:p>
        </w:tc>
        <w:tc>
          <w:tcPr>
            <w:tcW w:type="dxa" w:w="1947"/>
          </w:tcPr>
          <w:p>
            <w:r/>
          </w:p>
        </w:tc>
        <w:tc>
          <w:tcPr>
            <w:tcW w:type="dxa" w:w="1947"/>
          </w:tcPr>
          <w:p>
            <w:r/>
          </w:p>
        </w:tc>
        <w:tc>
          <w:tcPr>
            <w:tcW w:type="dxa" w:w="1947"/>
          </w:tcPr>
          <w:p>
            <w:r/>
          </w:p>
        </w:tc>
        <w:tc>
          <w:tcPr>
            <w:tcW w:type="dxa" w:w="1947"/>
          </w:tcPr>
          <w:p>
            <w:r/>
          </w:p>
        </w:tc>
      </w:tr>
      <w:tr>
        <w:tc>
          <w:tcPr>
            <w:tcW w:type="dxa" w:w="1947"/>
          </w:tcPr>
          <w:p>
            <w:r>
              <w:t>5.</w:t>
            </w:r>
          </w:p>
        </w:tc>
        <w:tc>
          <w:tcPr>
            <w:tcW w:type="dxa" w:w="1947"/>
          </w:tcPr>
          <w:p>
            <w:r/>
          </w:p>
        </w:tc>
        <w:tc>
          <w:tcPr>
            <w:tcW w:type="dxa" w:w="1947"/>
          </w:tcPr>
          <w:p>
            <w:r/>
          </w:p>
        </w:tc>
        <w:tc>
          <w:tcPr>
            <w:tcW w:type="dxa" w:w="1947"/>
          </w:tcPr>
          <w:p>
            <w:r/>
          </w:p>
        </w:tc>
        <w:tc>
          <w:tcPr>
            <w:tcW w:type="dxa" w:w="1947"/>
          </w:tcPr>
          <w:p>
            <w:r/>
          </w:p>
        </w:tc>
      </w:tr>
    </w:tbl>
    <w:p>
      <w:pPr>
        <w:pStyle w:val="Heading2"/>
      </w:pPr>
      <w:r>
        <w:t>My Wins</w:t>
      </w:r>
    </w:p>
    <w:p>
      <w:r>
        <w:t>Use this space to record anything positive — however small. Noticing progress keeps you motivated.</w:t>
      </w:r>
    </w:p>
    <w:tbl>
      <w:tblPr>
        <w:tblStyle w:val="TableGrid"/>
        <w:tblW w:type="auto" w:w="0"/>
        <w:tblLook w:firstColumn="1" w:firstRow="1" w:lastColumn="0" w:lastRow="0" w:noHBand="0" w:noVBand="1" w:val="04A0"/>
      </w:tblPr>
      <w:tblGrid>
        <w:gridCol w:w="4867"/>
        <w:gridCol w:w="4867"/>
      </w:tblGrid>
      <w:tr>
        <w:tc>
          <w:tcPr>
            <w:tcW w:type="dxa" w:w="4867"/>
            <w:shd w:fill="1a6b6b"/>
          </w:tcPr>
          <w:p>
            <w:r>
              <w:rPr>
                <w:b/>
                <w:color w:val="FFFFFF"/>
              </w:rPr>
              <w:t>Date</w:t>
            </w:r>
          </w:p>
        </w:tc>
        <w:tc>
          <w:tcPr>
            <w:tcW w:type="dxa" w:w="4867"/>
            <w:shd w:fill="1a6b6b"/>
          </w:tcPr>
          <w:p>
            <w:r>
              <w:rPr>
                <w:b/>
                <w:color w:val="FFFFFF"/>
              </w:rPr>
              <w:t>My Win</w:t>
            </w:r>
          </w:p>
        </w:tc>
      </w:tr>
      <w:tr>
        <w:tc>
          <w:tcPr>
            <w:tcW w:type="dxa" w:w="4867"/>
          </w:tcPr>
          <w:p>
            <w:r/>
          </w:p>
        </w:tc>
        <w:tc>
          <w:tcPr>
            <w:tcW w:type="dxa" w:w="4867"/>
          </w:tcPr>
          <w:p>
            <w:r/>
          </w:p>
        </w:tc>
      </w:tr>
      <w:tr>
        <w:tc>
          <w:tcPr>
            <w:tcW w:type="dxa" w:w="4867"/>
          </w:tcPr>
          <w:p>
            <w:r/>
          </w:p>
        </w:tc>
        <w:tc>
          <w:tcPr>
            <w:tcW w:type="dxa" w:w="4867"/>
          </w:tcPr>
          <w:p>
            <w:r/>
          </w:p>
        </w:tc>
      </w:tr>
      <w:tr>
        <w:tc>
          <w:tcPr>
            <w:tcW w:type="dxa" w:w="4867"/>
          </w:tcPr>
          <w:p>
            <w:r/>
          </w:p>
        </w:tc>
        <w:tc>
          <w:tcPr>
            <w:tcW w:type="dxa" w:w="4867"/>
          </w:tcPr>
          <w:p>
            <w:r/>
          </w:p>
        </w:tc>
      </w:tr>
      <w:tr>
        <w:tc>
          <w:tcPr>
            <w:tcW w:type="dxa" w:w="4867"/>
          </w:tcPr>
          <w:p>
            <w:r/>
          </w:p>
        </w:tc>
        <w:tc>
          <w:tcPr>
            <w:tcW w:type="dxa" w:w="4867"/>
          </w:tcPr>
          <w:p>
            <w:r/>
          </w:p>
        </w:tc>
      </w:tr>
      <w:tr>
        <w:tc>
          <w:tcPr>
            <w:tcW w:type="dxa" w:w="4867"/>
          </w:tcPr>
          <w:p>
            <w:r/>
          </w:p>
        </w:tc>
        <w:tc>
          <w:tcPr>
            <w:tcW w:type="dxa" w:w="4867"/>
          </w:tcPr>
          <w:p>
            <w:r/>
          </w:p>
        </w:tc>
      </w:tr>
      <w:tr>
        <w:tc>
          <w:tcPr>
            <w:tcW w:type="dxa" w:w="4867"/>
          </w:tcPr>
          <w:p>
            <w:r/>
          </w:p>
        </w:tc>
        <w:tc>
          <w:tcPr>
            <w:tcW w:type="dxa" w:w="4867"/>
          </w:tcPr>
          <w:p>
            <w:r/>
          </w:p>
        </w:tc>
      </w:tr>
    </w:tbl>
    <w:p>
      <w:pPr>
        <w:spacing w:before="120" w:after="120"/>
        <w:pBdr>
          <w:bottom w:val="single" w:sz="6" w:space="1" w:color="999999"/>
        </w:pBdr>
      </w:pPr>
    </w:p>
    <w:p>
      <w:pPr>
        <w:pStyle w:val="Heading2"/>
      </w:pPr>
      <w:r>
        <w:t>A Final Word</w:t>
      </w:r>
    </w:p>
    <w:p>
      <w:r>
        <w:t>Healing takes courage. It takes patience. And it takes trust — in the process, in your body, and in yourself.</w:t>
      </w:r>
    </w:p>
    <w:p>
      <w:r>
        <w:t>Your body has been carrying a great deal for a long time — in your gut, in your liver, in your kidneys, in your nervous system, in your reproductive organs and in your emotional body. Some of what you are carrying is not even yours — it was passed down to you before you had any choice in the matter. The fact that you are here, reading this, choosing to heal — that is already an act of profound courage.</w:t>
      </w:r>
    </w:p>
    <w:p>
      <w:r>
        <w:t>The gut dysfunction, the heavy metal burden, the Candida, the joint inflammation, the neurological strain, the trapped emotions — these are not signs that something is permanently wrong with you. They are signs that your body has been working incredibly hard to protect you, for a very long time, under a very heavy load. It is time to give it the support it has been asking for.</w:t>
      </w:r>
    </w:p>
    <w:p>
      <w:r>
        <w:t>Every supplement you take, every nourishing meal you eat, every moment you spend on your emotional healing — it all counts. None of it is wasted. Your body and your heart are healing together.</w:t>
      </w:r>
    </w:p>
    <w:p>
      <w:r>
        <w:t>You are not doing this alone. Your practitioner is with you every step of the way.</w:t>
      </w:r>
    </w:p>
    <w:p>
      <w:pPr>
        <w:spacing w:after="288" w:line="20" w:lineRule="exact"/>
      </w:pPr>
    </w:p>
    <w:p>
      <w:pPr>
        <w:jc w:val="center"/>
      </w:pPr>
      <w:r>
        <w:rPr>
          <w:i/>
          <w:sz w:val="18"/>
        </w:rPr>
        <w:t>Monica Albanese  |  Protocol prepared by your practitioner  |  June 2026</w:t>
      </w:r>
    </w:p>
    <w:sectPr w:rsidR="00FC693F" w:rsidRPr="0006063C" w:rsidSect="00034616">
      <w:footerReference w:type="default" r:id="rId9"/>
      <w:pgSz w:w="12240" w:h="15840"/>
      <w:pgMar w:top="1008" w:right="1253" w:bottom="1008" w:left="125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66666"/>
        <w:sz w:val="18"/>
      </w:rPr>
      <w:t xml:space="preserve">Page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0202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A6B6B"/>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1A6B6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A6B6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Arial" w:hAnsi="Arial" w:eastAsia="Arial"/>
      <w:b/>
      <w:bCs/>
      <w:i/>
      <w:iCs/>
      <w:color w:val="1A6B6B"/>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1A6B6B"/>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